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3238"/>
        <w:gridCol w:w="6421"/>
      </w:tblGrid>
      <w:tr w:rsidR="00C23921" w:rsidRPr="000666F0">
        <w:tblPrEx>
          <w:tblCellMar>
            <w:top w:w="0" w:type="dxa"/>
            <w:bottom w:w="0" w:type="dxa"/>
          </w:tblCellMar>
        </w:tblPrEx>
        <w:tc>
          <w:tcPr>
            <w:tcW w:w="600" w:type="dxa"/>
          </w:tcPr>
          <w:p w:rsidR="00C23921" w:rsidRDefault="00C23921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25pt;height:30pt;mso-position-horizontal:left;mso-position-horizontal-relative:char;mso-position-vertical:top">
                  <v:imagedata r:id="rId4" o:title=""/>
                </v:shape>
              </w:pict>
            </w:r>
          </w:p>
        </w:tc>
        <w:tc>
          <w:tcPr>
            <w:tcW w:w="4400" w:type="dxa"/>
          </w:tcPr>
          <w:p w:rsidR="00C23921" w:rsidRPr="000666F0" w:rsidRDefault="000666F0">
            <w:pPr>
              <w:spacing w:after="0" w:line="288" w:lineRule="auto"/>
              <w:rPr>
                <w:lang w:val="ru-RU"/>
              </w:rPr>
            </w:pPr>
            <w:r w:rsidRPr="000666F0">
              <w:rPr>
                <w:sz w:val="20"/>
                <w:szCs w:val="20"/>
                <w:lang w:val="ru-RU"/>
              </w:rPr>
              <w:t xml:space="preserve">Официальная правовая информация.  </w:t>
            </w:r>
          </w:p>
          <w:p w:rsidR="00C23921" w:rsidRPr="000666F0" w:rsidRDefault="000666F0">
            <w:pPr>
              <w:rPr>
                <w:lang w:val="ru-RU"/>
              </w:rPr>
            </w:pPr>
            <w:r w:rsidRPr="000666F0">
              <w:rPr>
                <w:sz w:val="20"/>
                <w:szCs w:val="20"/>
                <w:lang w:val="ru-RU"/>
              </w:rPr>
              <w:t>Информационно-поисковая система ”ЭТАЛОН-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 w:rsidRPr="000666F0">
              <w:rPr>
                <w:sz w:val="20"/>
                <w:szCs w:val="20"/>
                <w:lang w:val="ru-RU"/>
              </w:rPr>
              <w:t>“, 21.03.2023  Национальный центр правовой информации Республики Беларусь</w:t>
            </w:r>
          </w:p>
        </w:tc>
      </w:tr>
    </w:tbl>
    <w:p w:rsidR="00C23921" w:rsidRPr="000666F0" w:rsidRDefault="00C23921">
      <w:pPr>
        <w:rPr>
          <w:lang w:val="ru-RU"/>
        </w:rPr>
      </w:pPr>
    </w:p>
    <w:p w:rsidR="00C23921" w:rsidRPr="000666F0" w:rsidRDefault="000666F0">
      <w:pPr>
        <w:spacing w:after="60"/>
        <w:jc w:val="center"/>
        <w:rPr>
          <w:lang w:val="ru-RU"/>
        </w:rPr>
      </w:pPr>
      <w:r w:rsidRPr="000666F0">
        <w:rPr>
          <w:caps/>
          <w:lang w:val="ru-RU"/>
        </w:rPr>
        <w:t>ПОСТАНОВЛЕНИЕ</w:t>
      </w:r>
      <w:r>
        <w:rPr>
          <w:caps/>
        </w:rPr>
        <w:t> </w:t>
      </w:r>
      <w:r w:rsidRPr="000666F0">
        <w:rPr>
          <w:caps/>
          <w:lang w:val="ru-RU"/>
        </w:rPr>
        <w:t>МИНИСТЕРСТВА ОБРАЗОВАНИЯ РЕСПУБЛИКИ БЕЛАРУСЬ</w:t>
      </w:r>
    </w:p>
    <w:p w:rsidR="00C23921" w:rsidRPr="000666F0" w:rsidRDefault="000666F0">
      <w:pPr>
        <w:spacing w:after="60"/>
        <w:jc w:val="center"/>
        <w:rPr>
          <w:lang w:val="ru-RU"/>
        </w:rPr>
      </w:pPr>
      <w:r w:rsidRPr="000666F0">
        <w:rPr>
          <w:lang w:val="ru-RU"/>
        </w:rPr>
        <w:t>25 июля 2011 г. № 146</w:t>
      </w:r>
    </w:p>
    <w:p w:rsidR="00C23921" w:rsidRPr="000666F0" w:rsidRDefault="000666F0">
      <w:pPr>
        <w:spacing w:before="240" w:after="240"/>
        <w:rPr>
          <w:lang w:val="ru-RU"/>
        </w:rPr>
      </w:pPr>
      <w:r w:rsidRPr="000666F0">
        <w:rPr>
          <w:b/>
          <w:bCs/>
          <w:sz w:val="28"/>
          <w:szCs w:val="28"/>
          <w:lang w:val="ru-RU"/>
        </w:rPr>
        <w:t>Об утверждении Положения о попечительском совете учреждения образования</w:t>
      </w:r>
    </w:p>
    <w:p w:rsidR="00C23921" w:rsidRPr="000666F0" w:rsidRDefault="000666F0">
      <w:pPr>
        <w:spacing w:after="60"/>
        <w:ind w:left="1021"/>
        <w:rPr>
          <w:lang w:val="ru-RU"/>
        </w:rPr>
      </w:pPr>
      <w:r w:rsidRPr="000666F0">
        <w:rPr>
          <w:lang w:val="ru-RU"/>
        </w:rPr>
        <w:t>Изменения и дополнения:</w:t>
      </w:r>
    </w:p>
    <w:p w:rsidR="00C23921" w:rsidRPr="000666F0" w:rsidRDefault="000666F0">
      <w:pPr>
        <w:spacing w:after="60"/>
        <w:ind w:left="1133" w:firstLine="566"/>
        <w:jc w:val="both"/>
        <w:rPr>
          <w:lang w:val="ru-RU"/>
        </w:rPr>
      </w:pPr>
      <w:r w:rsidRPr="000666F0">
        <w:rPr>
          <w:lang w:val="ru-RU"/>
        </w:rPr>
        <w:t>Постановление Министерства образования Республики Беларусь от 28 декабря 2016</w:t>
      </w:r>
      <w:r>
        <w:t> </w:t>
      </w:r>
      <w:r w:rsidRPr="000666F0">
        <w:rPr>
          <w:lang w:val="ru-RU"/>
        </w:rPr>
        <w:t>г. №</w:t>
      </w:r>
      <w:r>
        <w:t> </w:t>
      </w:r>
      <w:r w:rsidRPr="000666F0">
        <w:rPr>
          <w:lang w:val="ru-RU"/>
        </w:rPr>
        <w:t>127 (зарегистрировано в Национальном реестре - №</w:t>
      </w:r>
      <w:r>
        <w:t> </w:t>
      </w:r>
      <w:r w:rsidRPr="000666F0">
        <w:rPr>
          <w:lang w:val="ru-RU"/>
        </w:rPr>
        <w:t>8/31680 от 19.01.2017 г.);</w:t>
      </w:r>
    </w:p>
    <w:p w:rsidR="00C23921" w:rsidRPr="000666F0" w:rsidRDefault="000666F0">
      <w:pPr>
        <w:spacing w:after="60"/>
        <w:ind w:left="1133" w:firstLine="566"/>
        <w:jc w:val="both"/>
        <w:rPr>
          <w:lang w:val="ru-RU"/>
        </w:rPr>
      </w:pPr>
      <w:r w:rsidRPr="000666F0">
        <w:rPr>
          <w:lang w:val="ru-RU"/>
        </w:rPr>
        <w:t>П</w:t>
      </w:r>
      <w:r w:rsidRPr="000666F0">
        <w:rPr>
          <w:lang w:val="ru-RU"/>
        </w:rPr>
        <w:t>остановление Министерства образования Республики Беларусь от 29 апреля 2020</w:t>
      </w:r>
      <w:r>
        <w:t> </w:t>
      </w:r>
      <w:r w:rsidRPr="000666F0">
        <w:rPr>
          <w:lang w:val="ru-RU"/>
        </w:rPr>
        <w:t>г. №</w:t>
      </w:r>
      <w:r>
        <w:t> </w:t>
      </w:r>
      <w:r w:rsidRPr="000666F0">
        <w:rPr>
          <w:lang w:val="ru-RU"/>
        </w:rPr>
        <w:t>60 (зарегистрировано в Национальном реестре - №</w:t>
      </w:r>
      <w:r>
        <w:t> </w:t>
      </w:r>
      <w:r w:rsidRPr="000666F0">
        <w:rPr>
          <w:lang w:val="ru-RU"/>
        </w:rPr>
        <w:t>8/35362 от 15.05.2020 г.);</w:t>
      </w:r>
    </w:p>
    <w:p w:rsidR="00C23921" w:rsidRPr="000666F0" w:rsidRDefault="000666F0">
      <w:pPr>
        <w:spacing w:after="60"/>
        <w:ind w:left="1133" w:firstLine="566"/>
        <w:jc w:val="both"/>
        <w:rPr>
          <w:lang w:val="ru-RU"/>
        </w:rPr>
      </w:pPr>
      <w:r w:rsidRPr="000666F0">
        <w:rPr>
          <w:lang w:val="ru-RU"/>
        </w:rPr>
        <w:t>Постановление Министерства образования Республики Беларусь от 16 августа 2022</w:t>
      </w:r>
      <w:r>
        <w:t> </w:t>
      </w:r>
      <w:r w:rsidRPr="000666F0">
        <w:rPr>
          <w:lang w:val="ru-RU"/>
        </w:rPr>
        <w:t>г. №</w:t>
      </w:r>
      <w:r>
        <w:t> </w:t>
      </w:r>
      <w:r w:rsidRPr="000666F0">
        <w:rPr>
          <w:lang w:val="ru-RU"/>
        </w:rPr>
        <w:t>266 (зарегистриро</w:t>
      </w:r>
      <w:r w:rsidRPr="000666F0">
        <w:rPr>
          <w:lang w:val="ru-RU"/>
        </w:rPr>
        <w:t>вано в Национальном реестре - №</w:t>
      </w:r>
      <w:r>
        <w:t> </w:t>
      </w:r>
      <w:r w:rsidRPr="000666F0">
        <w:rPr>
          <w:lang w:val="ru-RU"/>
        </w:rPr>
        <w:t>8/38642 от 30.08.2022 г.)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>
        <w:t> 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На основании пункта 6 статьи 24 Кодекса Республики Беларусь об образовании Министерство образования Республики Беларусь ПОСТАНОВЛЯЕТ: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1.</w:t>
      </w:r>
      <w:r>
        <w:t> </w:t>
      </w:r>
      <w:r w:rsidRPr="000666F0">
        <w:rPr>
          <w:lang w:val="ru-RU"/>
        </w:rPr>
        <w:t>Утвердить Положение о попечительском совете учреждения образования (прилагается).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2.</w:t>
      </w:r>
      <w:r>
        <w:t> </w:t>
      </w:r>
      <w:r w:rsidRPr="000666F0">
        <w:rPr>
          <w:lang w:val="ru-RU"/>
        </w:rPr>
        <w:t>Настоящее постановление вступает в силу после его официального опубликования.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CellMar>
          <w:left w:w="10" w:type="dxa"/>
          <w:right w:w="10" w:type="dxa"/>
        </w:tblCellMar>
        <w:tblLook w:val="04A0"/>
      </w:tblPr>
      <w:tblGrid>
        <w:gridCol w:w="4829"/>
        <w:gridCol w:w="4830"/>
      </w:tblGrid>
      <w:tr w:rsidR="00C23921">
        <w:tblPrEx>
          <w:tblCellMar>
            <w:top w:w="0" w:type="dxa"/>
            <w:bottom w:w="0" w:type="dxa"/>
          </w:tblCellMar>
        </w:tblPrEx>
        <w:trPr>
          <w:trHeight w:val="377"/>
          <w:tblCellSpacing w:w="0" w:type="dxa"/>
        </w:trPr>
        <w:tc>
          <w:tcPr>
            <w:tcW w:w="2500" w:type="pct"/>
            <w:vMerge w:val="restart"/>
            <w:vAlign w:val="bottom"/>
          </w:tcPr>
          <w:p w:rsidR="00C23921" w:rsidRDefault="000666F0">
            <w:pPr>
              <w:spacing w:after="60"/>
            </w:pPr>
            <w:r>
              <w:rPr>
                <w:b/>
                <w:bCs/>
                <w:sz w:val="22"/>
                <w:szCs w:val="22"/>
              </w:rPr>
              <w:t>Министр</w:t>
            </w:r>
          </w:p>
        </w:tc>
        <w:tc>
          <w:tcPr>
            <w:tcW w:w="2500" w:type="pct"/>
            <w:vMerge w:val="restart"/>
            <w:vAlign w:val="bottom"/>
          </w:tcPr>
          <w:p w:rsidR="00C23921" w:rsidRDefault="000666F0">
            <w:pPr>
              <w:spacing w:after="60"/>
              <w:jc w:val="right"/>
            </w:pPr>
            <w:r>
              <w:rPr>
                <w:b/>
                <w:bCs/>
                <w:sz w:val="22"/>
                <w:szCs w:val="22"/>
              </w:rPr>
              <w:t>С.А.Маскевич</w:t>
            </w:r>
          </w:p>
        </w:tc>
      </w:tr>
    </w:tbl>
    <w:p w:rsidR="00C23921" w:rsidRDefault="000666F0">
      <w:pPr>
        <w:spacing w:after="60"/>
        <w:ind w:firstLine="566"/>
        <w:jc w:val="both"/>
      </w:pPr>
      <w:r>
        <w:t> </w:t>
      </w:r>
    </w:p>
    <w:tbl>
      <w:tblPr>
        <w:tblW w:w="3462" w:type="pct"/>
        <w:tblCellSpacing w:w="0" w:type="dxa"/>
        <w:tblCellMar>
          <w:left w:w="10" w:type="dxa"/>
          <w:right w:w="10" w:type="dxa"/>
        </w:tblCellMar>
        <w:tblLook w:val="04A0"/>
      </w:tblPr>
      <w:tblGrid>
        <w:gridCol w:w="3220"/>
        <w:gridCol w:w="3468"/>
      </w:tblGrid>
      <w:tr w:rsidR="00C23921">
        <w:tblPrEx>
          <w:tblCellMar>
            <w:top w:w="0" w:type="dxa"/>
            <w:bottom w:w="0" w:type="dxa"/>
          </w:tblCellMar>
        </w:tblPrEx>
        <w:trPr>
          <w:trHeight w:val="377"/>
          <w:tblCellSpacing w:w="0" w:type="dxa"/>
        </w:trPr>
        <w:tc>
          <w:tcPr>
            <w:tcW w:w="2407" w:type="pct"/>
            <w:vMerge w:val="restart"/>
          </w:tcPr>
          <w:p w:rsidR="00C23921" w:rsidRPr="000666F0" w:rsidRDefault="000666F0">
            <w:pPr>
              <w:spacing w:after="28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СОГЛАСОВАНО</w:t>
            </w:r>
          </w:p>
          <w:p w:rsidR="00C23921" w:rsidRPr="000666F0" w:rsidRDefault="000666F0">
            <w:pPr>
              <w:spacing w:after="28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Министр финансов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Республики Беларусь</w:t>
            </w:r>
          </w:p>
          <w:p w:rsidR="00C23921" w:rsidRPr="000666F0" w:rsidRDefault="000666F0">
            <w:pPr>
              <w:spacing w:after="60"/>
              <w:ind w:firstLine="1021"/>
              <w:jc w:val="both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А.М.Харковец</w:t>
            </w:r>
          </w:p>
          <w:p w:rsidR="00C23921" w:rsidRDefault="000666F0">
            <w:pPr>
              <w:spacing w:after="60"/>
              <w:jc w:val="both"/>
            </w:pPr>
            <w:r>
              <w:rPr>
                <w:sz w:val="22"/>
                <w:szCs w:val="22"/>
              </w:rPr>
              <w:t>22.07.2011</w:t>
            </w:r>
          </w:p>
        </w:tc>
        <w:tc>
          <w:tcPr>
            <w:tcW w:w="2593" w:type="pct"/>
            <w:vMerge w:val="restart"/>
          </w:tcPr>
          <w:p w:rsidR="00C23921" w:rsidRPr="000666F0" w:rsidRDefault="000666F0">
            <w:pPr>
              <w:spacing w:after="28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СОГЛАСОВАНО</w:t>
            </w:r>
          </w:p>
          <w:p w:rsidR="00C23921" w:rsidRPr="000666F0" w:rsidRDefault="000666F0">
            <w:pPr>
              <w:spacing w:after="28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Председатель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Брестского областного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исполнительного комитета</w:t>
            </w:r>
          </w:p>
          <w:p w:rsidR="00C23921" w:rsidRDefault="000666F0">
            <w:pPr>
              <w:spacing w:after="60"/>
              <w:ind w:firstLine="1021"/>
              <w:jc w:val="both"/>
            </w:pPr>
            <w:r>
              <w:rPr>
                <w:sz w:val="22"/>
                <w:szCs w:val="22"/>
              </w:rPr>
              <w:t>К.А.Сумар</w:t>
            </w:r>
          </w:p>
          <w:p w:rsidR="00C23921" w:rsidRDefault="000666F0">
            <w:pPr>
              <w:spacing w:after="60"/>
              <w:jc w:val="both"/>
            </w:pPr>
            <w:r>
              <w:rPr>
                <w:sz w:val="22"/>
                <w:szCs w:val="22"/>
              </w:rPr>
              <w:t>19.07.2011</w:t>
            </w:r>
          </w:p>
        </w:tc>
      </w:tr>
      <w:tr w:rsidR="00C23921">
        <w:tblPrEx>
          <w:tblCellMar>
            <w:top w:w="0" w:type="dxa"/>
            <w:bottom w:w="0" w:type="dxa"/>
          </w:tblCellMar>
        </w:tblPrEx>
        <w:trPr>
          <w:trHeight w:val="345"/>
          <w:tblCellSpacing w:w="0" w:type="dxa"/>
        </w:trPr>
        <w:tc>
          <w:tcPr>
            <w:tcW w:w="2407" w:type="pct"/>
            <w:vMerge w:val="restart"/>
          </w:tcPr>
          <w:p w:rsidR="00C23921" w:rsidRDefault="000666F0">
            <w:pPr>
              <w:spacing w:after="28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93" w:type="pct"/>
            <w:vMerge w:val="restart"/>
          </w:tcPr>
          <w:p w:rsidR="00C23921" w:rsidRDefault="000666F0">
            <w:pPr>
              <w:spacing w:after="28"/>
            </w:pPr>
            <w:r>
              <w:rPr>
                <w:sz w:val="22"/>
                <w:szCs w:val="22"/>
              </w:rPr>
              <w:t> </w:t>
            </w:r>
          </w:p>
        </w:tc>
      </w:tr>
      <w:tr w:rsidR="00C23921">
        <w:tblPrEx>
          <w:tblCellMar>
            <w:top w:w="0" w:type="dxa"/>
            <w:bottom w:w="0" w:type="dxa"/>
          </w:tblCellMar>
        </w:tblPrEx>
        <w:trPr>
          <w:trHeight w:val="377"/>
          <w:tblCellSpacing w:w="0" w:type="dxa"/>
        </w:trPr>
        <w:tc>
          <w:tcPr>
            <w:tcW w:w="2407" w:type="pct"/>
            <w:vMerge w:val="restart"/>
          </w:tcPr>
          <w:p w:rsidR="00C23921" w:rsidRPr="000666F0" w:rsidRDefault="000666F0">
            <w:pPr>
              <w:spacing w:after="28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СОГЛАСОВАНО</w:t>
            </w:r>
          </w:p>
          <w:p w:rsidR="00C23921" w:rsidRPr="000666F0" w:rsidRDefault="000666F0">
            <w:pPr>
              <w:spacing w:after="28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Председатель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Витебского областного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исполнительного комитета</w:t>
            </w:r>
          </w:p>
          <w:p w:rsidR="00C23921" w:rsidRDefault="000666F0">
            <w:pPr>
              <w:spacing w:after="60"/>
              <w:ind w:firstLine="1021"/>
              <w:jc w:val="both"/>
            </w:pPr>
            <w:r>
              <w:rPr>
                <w:sz w:val="22"/>
                <w:szCs w:val="22"/>
              </w:rPr>
              <w:lastRenderedPageBreak/>
              <w:t>А.Н.Косинец</w:t>
            </w:r>
          </w:p>
          <w:p w:rsidR="00C23921" w:rsidRDefault="000666F0">
            <w:pPr>
              <w:spacing w:after="60"/>
              <w:jc w:val="both"/>
            </w:pPr>
            <w:r>
              <w:rPr>
                <w:sz w:val="22"/>
                <w:szCs w:val="22"/>
              </w:rPr>
              <w:t>18.07.2011</w:t>
            </w:r>
          </w:p>
        </w:tc>
        <w:tc>
          <w:tcPr>
            <w:tcW w:w="2593" w:type="pct"/>
            <w:vMerge w:val="restart"/>
          </w:tcPr>
          <w:p w:rsidR="00C23921" w:rsidRPr="000666F0" w:rsidRDefault="000666F0">
            <w:pPr>
              <w:spacing w:after="28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lastRenderedPageBreak/>
              <w:t>СОГЛАСОВАНО</w:t>
            </w:r>
          </w:p>
          <w:p w:rsidR="00C23921" w:rsidRPr="000666F0" w:rsidRDefault="000666F0">
            <w:pPr>
              <w:spacing w:after="28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Исполняющий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обязанности председателя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Гомельского областного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исполнительного комитета</w:t>
            </w:r>
          </w:p>
          <w:p w:rsidR="00C23921" w:rsidRDefault="000666F0">
            <w:pPr>
              <w:spacing w:after="60"/>
              <w:ind w:firstLine="1021"/>
              <w:jc w:val="both"/>
            </w:pPr>
            <w:r>
              <w:rPr>
                <w:sz w:val="22"/>
                <w:szCs w:val="22"/>
              </w:rPr>
              <w:lastRenderedPageBreak/>
              <w:t>А.В.Баранов</w:t>
            </w:r>
          </w:p>
          <w:p w:rsidR="00C23921" w:rsidRDefault="000666F0">
            <w:pPr>
              <w:spacing w:after="60"/>
              <w:jc w:val="both"/>
            </w:pPr>
            <w:r>
              <w:rPr>
                <w:sz w:val="22"/>
                <w:szCs w:val="22"/>
              </w:rPr>
              <w:t>19.07.2011</w:t>
            </w:r>
          </w:p>
        </w:tc>
      </w:tr>
      <w:tr w:rsidR="00C23921">
        <w:tblPrEx>
          <w:tblCellMar>
            <w:top w:w="0" w:type="dxa"/>
            <w:bottom w:w="0" w:type="dxa"/>
          </w:tblCellMar>
        </w:tblPrEx>
        <w:trPr>
          <w:trHeight w:val="345"/>
          <w:tblCellSpacing w:w="0" w:type="dxa"/>
        </w:trPr>
        <w:tc>
          <w:tcPr>
            <w:tcW w:w="2407" w:type="pct"/>
            <w:vMerge w:val="restart"/>
          </w:tcPr>
          <w:p w:rsidR="00C23921" w:rsidRDefault="000666F0">
            <w:pPr>
              <w:spacing w:after="28"/>
            </w:pPr>
            <w:r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593" w:type="pct"/>
            <w:vMerge w:val="restart"/>
          </w:tcPr>
          <w:p w:rsidR="00C23921" w:rsidRDefault="000666F0">
            <w:pPr>
              <w:spacing w:after="28"/>
            </w:pPr>
            <w:r>
              <w:rPr>
                <w:sz w:val="22"/>
                <w:szCs w:val="22"/>
              </w:rPr>
              <w:t> </w:t>
            </w:r>
          </w:p>
        </w:tc>
      </w:tr>
      <w:tr w:rsidR="00C23921">
        <w:tblPrEx>
          <w:tblCellMar>
            <w:top w:w="0" w:type="dxa"/>
            <w:bottom w:w="0" w:type="dxa"/>
          </w:tblCellMar>
        </w:tblPrEx>
        <w:trPr>
          <w:trHeight w:val="377"/>
          <w:tblCellSpacing w:w="0" w:type="dxa"/>
        </w:trPr>
        <w:tc>
          <w:tcPr>
            <w:tcW w:w="2407" w:type="pct"/>
            <w:vMerge w:val="restart"/>
          </w:tcPr>
          <w:p w:rsidR="00C23921" w:rsidRPr="000666F0" w:rsidRDefault="000666F0">
            <w:pPr>
              <w:spacing w:after="28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СОГЛАСОВАНО</w:t>
            </w:r>
          </w:p>
          <w:p w:rsidR="00C23921" w:rsidRPr="000666F0" w:rsidRDefault="000666F0">
            <w:pPr>
              <w:spacing w:after="28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Председатель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Гродненского областного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исполнительного комитета</w:t>
            </w:r>
          </w:p>
          <w:p w:rsidR="00C23921" w:rsidRDefault="000666F0">
            <w:pPr>
              <w:spacing w:after="60"/>
              <w:ind w:firstLine="1021"/>
              <w:jc w:val="both"/>
            </w:pPr>
            <w:r>
              <w:rPr>
                <w:sz w:val="22"/>
                <w:szCs w:val="22"/>
              </w:rPr>
              <w:t>С.Б.Шапиро</w:t>
            </w:r>
          </w:p>
          <w:p w:rsidR="00C23921" w:rsidRDefault="000666F0">
            <w:pPr>
              <w:spacing w:after="60"/>
              <w:jc w:val="both"/>
            </w:pPr>
            <w:r>
              <w:rPr>
                <w:sz w:val="22"/>
                <w:szCs w:val="22"/>
              </w:rPr>
              <w:t>19.07.2011</w:t>
            </w:r>
          </w:p>
        </w:tc>
        <w:tc>
          <w:tcPr>
            <w:tcW w:w="2593" w:type="pct"/>
            <w:vMerge w:val="restart"/>
          </w:tcPr>
          <w:p w:rsidR="00C23921" w:rsidRPr="000666F0" w:rsidRDefault="000666F0">
            <w:pPr>
              <w:spacing w:after="28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СОГЛАСОВАНО</w:t>
            </w:r>
          </w:p>
          <w:p w:rsidR="00C23921" w:rsidRPr="000666F0" w:rsidRDefault="000666F0">
            <w:pPr>
              <w:spacing w:after="28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Председатель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Минского областного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исполнительного комитета</w:t>
            </w:r>
          </w:p>
          <w:p w:rsidR="00C23921" w:rsidRDefault="000666F0">
            <w:pPr>
              <w:spacing w:after="60"/>
              <w:ind w:firstLine="1021"/>
              <w:jc w:val="both"/>
            </w:pPr>
            <w:r>
              <w:rPr>
                <w:sz w:val="22"/>
                <w:szCs w:val="22"/>
              </w:rPr>
              <w:t>Б.В.Батура</w:t>
            </w:r>
          </w:p>
          <w:p w:rsidR="00C23921" w:rsidRDefault="000666F0">
            <w:pPr>
              <w:spacing w:after="60"/>
              <w:jc w:val="both"/>
            </w:pPr>
            <w:r>
              <w:rPr>
                <w:sz w:val="22"/>
                <w:szCs w:val="22"/>
              </w:rPr>
              <w:t>19.07.2011</w:t>
            </w:r>
          </w:p>
        </w:tc>
      </w:tr>
      <w:tr w:rsidR="00C23921">
        <w:tblPrEx>
          <w:tblCellMar>
            <w:top w:w="0" w:type="dxa"/>
            <w:bottom w:w="0" w:type="dxa"/>
          </w:tblCellMar>
        </w:tblPrEx>
        <w:trPr>
          <w:trHeight w:val="345"/>
          <w:tblCellSpacing w:w="0" w:type="dxa"/>
        </w:trPr>
        <w:tc>
          <w:tcPr>
            <w:tcW w:w="2407" w:type="pct"/>
            <w:vMerge w:val="restart"/>
          </w:tcPr>
          <w:p w:rsidR="00C23921" w:rsidRDefault="000666F0">
            <w:pPr>
              <w:spacing w:after="28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93" w:type="pct"/>
            <w:vMerge w:val="restart"/>
          </w:tcPr>
          <w:p w:rsidR="00C23921" w:rsidRDefault="000666F0">
            <w:pPr>
              <w:spacing w:after="28"/>
            </w:pPr>
            <w:r>
              <w:rPr>
                <w:sz w:val="22"/>
                <w:szCs w:val="22"/>
              </w:rPr>
              <w:t> </w:t>
            </w:r>
          </w:p>
        </w:tc>
      </w:tr>
      <w:tr w:rsidR="00C23921">
        <w:tblPrEx>
          <w:tblCellMar>
            <w:top w:w="0" w:type="dxa"/>
            <w:bottom w:w="0" w:type="dxa"/>
          </w:tblCellMar>
        </w:tblPrEx>
        <w:trPr>
          <w:trHeight w:val="377"/>
          <w:tblCellSpacing w:w="0" w:type="dxa"/>
        </w:trPr>
        <w:tc>
          <w:tcPr>
            <w:tcW w:w="2407" w:type="pct"/>
            <w:vMerge w:val="restart"/>
          </w:tcPr>
          <w:p w:rsidR="00C23921" w:rsidRPr="000666F0" w:rsidRDefault="000666F0">
            <w:pPr>
              <w:spacing w:after="28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СОГЛАСОВАНО</w:t>
            </w:r>
          </w:p>
          <w:p w:rsidR="00C23921" w:rsidRPr="000666F0" w:rsidRDefault="000666F0">
            <w:pPr>
              <w:spacing w:after="28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Заместитель председателя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Могилевского областного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исполнительного комитета</w:t>
            </w:r>
          </w:p>
          <w:p w:rsidR="00C23921" w:rsidRDefault="000666F0">
            <w:pPr>
              <w:spacing w:after="60"/>
              <w:ind w:firstLine="1021"/>
              <w:jc w:val="both"/>
            </w:pPr>
            <w:r>
              <w:rPr>
                <w:sz w:val="22"/>
                <w:szCs w:val="22"/>
              </w:rPr>
              <w:t>А.М.Исаченко</w:t>
            </w:r>
          </w:p>
          <w:p w:rsidR="00C23921" w:rsidRDefault="000666F0">
            <w:pPr>
              <w:spacing w:after="60"/>
              <w:jc w:val="both"/>
            </w:pPr>
            <w:r>
              <w:rPr>
                <w:sz w:val="22"/>
                <w:szCs w:val="22"/>
              </w:rPr>
              <w:t>19.07.2011</w:t>
            </w:r>
          </w:p>
        </w:tc>
        <w:tc>
          <w:tcPr>
            <w:tcW w:w="2593" w:type="pct"/>
            <w:vMerge w:val="restart"/>
          </w:tcPr>
          <w:p w:rsidR="00C23921" w:rsidRPr="000666F0" w:rsidRDefault="000666F0">
            <w:pPr>
              <w:spacing w:after="28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СОГЛАСОВАНО</w:t>
            </w:r>
          </w:p>
          <w:p w:rsidR="00C23921" w:rsidRPr="000666F0" w:rsidRDefault="000666F0">
            <w:pPr>
              <w:spacing w:after="28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Председатель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Минского городского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исполнительного комитета</w:t>
            </w:r>
          </w:p>
          <w:p w:rsidR="00C23921" w:rsidRDefault="000666F0">
            <w:pPr>
              <w:spacing w:after="60"/>
              <w:ind w:firstLine="1021"/>
              <w:jc w:val="both"/>
            </w:pPr>
            <w:r>
              <w:rPr>
                <w:sz w:val="22"/>
                <w:szCs w:val="22"/>
              </w:rPr>
              <w:t>Н.А.Ладутько</w:t>
            </w:r>
          </w:p>
          <w:p w:rsidR="00C23921" w:rsidRDefault="000666F0">
            <w:pPr>
              <w:spacing w:after="60"/>
              <w:jc w:val="both"/>
            </w:pPr>
            <w:r>
              <w:rPr>
                <w:sz w:val="22"/>
                <w:szCs w:val="22"/>
              </w:rPr>
              <w:t>18.07.2011</w:t>
            </w:r>
          </w:p>
        </w:tc>
      </w:tr>
    </w:tbl>
    <w:p w:rsidR="00C23921" w:rsidRDefault="000666F0">
      <w:pPr>
        <w:spacing w:after="60"/>
        <w:ind w:firstLine="566"/>
        <w:jc w:val="both"/>
      </w:pPr>
      <w:r>
        <w:t> </w:t>
      </w:r>
    </w:p>
    <w:tbl>
      <w:tblPr>
        <w:tblW w:w="5000" w:type="pct"/>
        <w:tblCellSpacing w:w="0" w:type="dxa"/>
        <w:tblCellMar>
          <w:left w:w="10" w:type="dxa"/>
          <w:right w:w="10" w:type="dxa"/>
        </w:tblCellMar>
        <w:tblLook w:val="04A0"/>
      </w:tblPr>
      <w:tblGrid>
        <w:gridCol w:w="6815"/>
        <w:gridCol w:w="2844"/>
      </w:tblGrid>
      <w:tr w:rsidR="00C23921">
        <w:tblPrEx>
          <w:tblCellMar>
            <w:top w:w="0" w:type="dxa"/>
            <w:bottom w:w="0" w:type="dxa"/>
          </w:tblCellMar>
        </w:tblPrEx>
        <w:trPr>
          <w:trHeight w:val="377"/>
          <w:tblCellSpacing w:w="0" w:type="dxa"/>
        </w:trPr>
        <w:tc>
          <w:tcPr>
            <w:tcW w:w="3528" w:type="pct"/>
            <w:vMerge w:val="restart"/>
          </w:tcPr>
          <w:p w:rsidR="00C23921" w:rsidRDefault="000666F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472" w:type="pct"/>
            <w:vMerge w:val="restart"/>
          </w:tcPr>
          <w:p w:rsidR="00C23921" w:rsidRPr="000666F0" w:rsidRDefault="000666F0">
            <w:pPr>
              <w:spacing w:after="120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УТВЕРЖДЕНО</w:t>
            </w:r>
          </w:p>
          <w:p w:rsidR="00C23921" w:rsidRPr="000666F0" w:rsidRDefault="000666F0">
            <w:pPr>
              <w:spacing w:after="60"/>
              <w:rPr>
                <w:lang w:val="ru-RU"/>
              </w:rPr>
            </w:pPr>
            <w:r w:rsidRPr="000666F0">
              <w:rPr>
                <w:sz w:val="22"/>
                <w:szCs w:val="22"/>
                <w:lang w:val="ru-RU"/>
              </w:rPr>
              <w:t>Постановление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Министерства образования</w:t>
            </w:r>
            <w:r w:rsidRPr="000666F0">
              <w:rPr>
                <w:lang w:val="ru-RU"/>
              </w:rPr>
              <w:br/>
            </w:r>
            <w:r w:rsidRPr="000666F0">
              <w:rPr>
                <w:sz w:val="22"/>
                <w:szCs w:val="22"/>
                <w:lang w:val="ru-RU"/>
              </w:rPr>
              <w:t>Республики Беларусь</w:t>
            </w:r>
          </w:p>
          <w:p w:rsidR="00C23921" w:rsidRDefault="000666F0">
            <w:pPr>
              <w:spacing w:after="60"/>
            </w:pPr>
            <w:r>
              <w:rPr>
                <w:sz w:val="22"/>
                <w:szCs w:val="22"/>
              </w:rPr>
              <w:t>25.07.2011 № 146</w:t>
            </w:r>
          </w:p>
        </w:tc>
      </w:tr>
    </w:tbl>
    <w:p w:rsidR="00C23921" w:rsidRPr="000666F0" w:rsidRDefault="000666F0">
      <w:pPr>
        <w:spacing w:before="240" w:after="240"/>
        <w:rPr>
          <w:lang w:val="ru-RU"/>
        </w:rPr>
      </w:pPr>
      <w:r w:rsidRPr="000666F0">
        <w:rPr>
          <w:b/>
          <w:bCs/>
          <w:lang w:val="ru-RU"/>
        </w:rPr>
        <w:t>ПОЛОЖЕНИЕ</w:t>
      </w:r>
      <w:r w:rsidRPr="000666F0">
        <w:rPr>
          <w:lang w:val="ru-RU"/>
        </w:rPr>
        <w:br/>
      </w:r>
      <w:r w:rsidRPr="000666F0">
        <w:rPr>
          <w:b/>
          <w:bCs/>
          <w:lang w:val="ru-RU"/>
        </w:rPr>
        <w:t>о попечительском совете учреждения образования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1.</w:t>
      </w:r>
      <w:r>
        <w:t> </w:t>
      </w:r>
      <w:r w:rsidRPr="000666F0">
        <w:rPr>
          <w:lang w:val="ru-RU"/>
        </w:rPr>
        <w:t>Настоящее Положение определяет порядок деятельности попечительского совета учреждения образования (далее</w:t>
      </w:r>
      <w:r>
        <w:t> </w:t>
      </w:r>
      <w:r w:rsidRPr="000666F0">
        <w:rPr>
          <w:lang w:val="ru-RU"/>
        </w:rPr>
        <w:t>– попечительский совет).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2.</w:t>
      </w:r>
      <w:r>
        <w:t> </w:t>
      </w:r>
      <w:r w:rsidRPr="000666F0">
        <w:rPr>
          <w:lang w:val="ru-RU"/>
        </w:rPr>
        <w:t>Попечительский совет является органом самоуправления учреждения образования и создается с целью оказания содействия в обеспечении его деятельности и развития.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3.</w:t>
      </w:r>
      <w:r>
        <w:t> </w:t>
      </w:r>
      <w:r w:rsidRPr="000666F0">
        <w:rPr>
          <w:lang w:val="ru-RU"/>
        </w:rPr>
        <w:t>Решение о создании попечительского совета принимается инициативной группой, в состав которой м</w:t>
      </w:r>
      <w:r w:rsidRPr="000666F0">
        <w:rPr>
          <w:lang w:val="ru-RU"/>
        </w:rPr>
        <w:t>огут входить законные представители несовершеннолетних обучающихся, педагогические работники, представители общественных объединений и других организаций, иные лица. Решение инициативной группы согласовывается с руководителем учреждения образования.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4.</w:t>
      </w:r>
      <w:r>
        <w:t> </w:t>
      </w:r>
      <w:r w:rsidRPr="000666F0">
        <w:rPr>
          <w:lang w:val="ru-RU"/>
        </w:rPr>
        <w:t>Поп</w:t>
      </w:r>
      <w:r w:rsidRPr="000666F0">
        <w:rPr>
          <w:lang w:val="ru-RU"/>
        </w:rPr>
        <w:t>ечительский совет организует свою работу в соответствии с Кодексом Республики Беларусь об образовании, настоящим Положением, иными актами законодательства, уставом учреждения образования.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5.</w:t>
      </w:r>
      <w:r>
        <w:t> </w:t>
      </w:r>
      <w:r w:rsidRPr="000666F0">
        <w:rPr>
          <w:lang w:val="ru-RU"/>
        </w:rPr>
        <w:t>Попечительский совет разрабатывает, принимает и организует реализацию планов своей деятельности в интересах учреждения образования.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6.</w:t>
      </w:r>
      <w:r>
        <w:t> </w:t>
      </w:r>
      <w:r w:rsidRPr="000666F0">
        <w:rPr>
          <w:lang w:val="ru-RU"/>
        </w:rPr>
        <w:t>Попечительский совет взаимодействует с руководителем учреждения образования и другими органами самоуправления учрежден</w:t>
      </w:r>
      <w:r w:rsidRPr="000666F0">
        <w:rPr>
          <w:lang w:val="ru-RU"/>
        </w:rPr>
        <w:t xml:space="preserve">ия образования по вопросам функционирования </w:t>
      </w:r>
      <w:r w:rsidRPr="000666F0">
        <w:rPr>
          <w:lang w:val="ru-RU"/>
        </w:rPr>
        <w:lastRenderedPageBreak/>
        <w:t>и развития учреждения образования. Представитель попечительского совета может участвовать в работе других органов самоуправления.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7.</w:t>
      </w:r>
      <w:r>
        <w:t> </w:t>
      </w:r>
      <w:r w:rsidRPr="000666F0">
        <w:rPr>
          <w:lang w:val="ru-RU"/>
        </w:rPr>
        <w:t>Решения попечительского совета носят консультативный и рекомендательный характе</w:t>
      </w:r>
      <w:r w:rsidRPr="000666F0">
        <w:rPr>
          <w:lang w:val="ru-RU"/>
        </w:rPr>
        <w:t>р.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8.</w:t>
      </w:r>
      <w:r>
        <w:t> </w:t>
      </w:r>
      <w:r w:rsidRPr="000666F0">
        <w:rPr>
          <w:lang w:val="ru-RU"/>
        </w:rPr>
        <w:t>Выполнение членами попечительского совета своих функций осуществляется исключительно на безвозмездной основе.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9.</w:t>
      </w:r>
      <w:r>
        <w:t> </w:t>
      </w:r>
      <w:r w:rsidRPr="000666F0">
        <w:rPr>
          <w:lang w:val="ru-RU"/>
        </w:rPr>
        <w:t>Деятельность попечительского совета может быть прекращена по</w:t>
      </w:r>
      <w:r>
        <w:t> </w:t>
      </w:r>
      <w:r w:rsidRPr="000666F0">
        <w:rPr>
          <w:lang w:val="ru-RU"/>
        </w:rPr>
        <w:t>инициативе и</w:t>
      </w:r>
      <w:r>
        <w:t> </w:t>
      </w:r>
      <w:r w:rsidRPr="000666F0">
        <w:rPr>
          <w:lang w:val="ru-RU"/>
        </w:rPr>
        <w:t>(или) решению общего собрания попечительского совета (далее</w:t>
      </w:r>
      <w:r>
        <w:t> </w:t>
      </w:r>
      <w:r w:rsidRPr="000666F0">
        <w:rPr>
          <w:lang w:val="ru-RU"/>
        </w:rPr>
        <w:t>– общее собрание).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10.</w:t>
      </w:r>
      <w:r>
        <w:t> </w:t>
      </w:r>
      <w:r w:rsidRPr="000666F0">
        <w:rPr>
          <w:lang w:val="ru-RU"/>
        </w:rPr>
        <w:t>Задачами деятельности попечительского совета являются: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10.1.</w:t>
      </w:r>
      <w:r>
        <w:t> </w:t>
      </w:r>
      <w:r w:rsidRPr="000666F0">
        <w:rPr>
          <w:lang w:val="ru-RU"/>
        </w:rPr>
        <w:t>содействие учреждению образования в</w:t>
      </w:r>
      <w:r w:rsidRPr="000666F0">
        <w:rPr>
          <w:lang w:val="ru-RU"/>
        </w:rPr>
        <w:t xml:space="preserve"> развитии материально-технической базы, обеспечении качества образования, привлечении денежных сре</w:t>
      </w:r>
      <w:proofErr w:type="gramStart"/>
      <w:r w:rsidRPr="000666F0">
        <w:rPr>
          <w:lang w:val="ru-RU"/>
        </w:rPr>
        <w:t>дств в в</w:t>
      </w:r>
      <w:proofErr w:type="gramEnd"/>
      <w:r w:rsidRPr="000666F0">
        <w:rPr>
          <w:lang w:val="ru-RU"/>
        </w:rPr>
        <w:t>иде добровольных перечислений (взносов) физических лиц (далее</w:t>
      </w:r>
      <w:r>
        <w:t> </w:t>
      </w:r>
      <w:r w:rsidRPr="000666F0">
        <w:rPr>
          <w:lang w:val="ru-RU"/>
        </w:rPr>
        <w:t>– денежные средства) для обеспечения деятельности учреждения образования;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10.2.</w:t>
      </w:r>
      <w:r>
        <w:t> </w:t>
      </w:r>
      <w:r w:rsidRPr="000666F0">
        <w:rPr>
          <w:lang w:val="ru-RU"/>
        </w:rPr>
        <w:t>разработ</w:t>
      </w:r>
      <w:r w:rsidRPr="000666F0">
        <w:rPr>
          <w:lang w:val="ru-RU"/>
        </w:rPr>
        <w:t>ка и реализация планов своей деятельности в интересах учреждения образования;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10.3.</w:t>
      </w:r>
      <w:r>
        <w:t> </w:t>
      </w:r>
      <w:r w:rsidRPr="000666F0">
        <w:rPr>
          <w:lang w:val="ru-RU"/>
        </w:rPr>
        <w:t>содействие в улучшении условий труда педагогических и иных работников учреждения образования;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10.4.</w:t>
      </w:r>
      <w:r>
        <w:t> </w:t>
      </w:r>
      <w:r w:rsidRPr="000666F0">
        <w:rPr>
          <w:lang w:val="ru-RU"/>
        </w:rPr>
        <w:t>определение направлений, размеров и</w:t>
      </w:r>
      <w:r>
        <w:t> </w:t>
      </w:r>
      <w:r w:rsidRPr="000666F0">
        <w:rPr>
          <w:lang w:val="ru-RU"/>
        </w:rPr>
        <w:t>порядка использования привлеченных д</w:t>
      </w:r>
      <w:r w:rsidRPr="000666F0">
        <w:rPr>
          <w:lang w:val="ru-RU"/>
        </w:rPr>
        <w:t>енежных средств по</w:t>
      </w:r>
      <w:r>
        <w:t> </w:t>
      </w:r>
      <w:r w:rsidRPr="000666F0">
        <w:rPr>
          <w:lang w:val="ru-RU"/>
        </w:rPr>
        <w:t>согласованию с</w:t>
      </w:r>
      <w:r>
        <w:t> </w:t>
      </w:r>
      <w:r w:rsidRPr="000666F0">
        <w:rPr>
          <w:lang w:val="ru-RU"/>
        </w:rPr>
        <w:t>руководителем учреждения образования и</w:t>
      </w:r>
      <w:r>
        <w:t> </w:t>
      </w:r>
      <w:r w:rsidRPr="000666F0">
        <w:rPr>
          <w:lang w:val="ru-RU"/>
        </w:rPr>
        <w:t>родительским комитетом учреждения образования (при его наличии) на</w:t>
      </w:r>
      <w:r>
        <w:t> </w:t>
      </w:r>
      <w:r w:rsidRPr="000666F0">
        <w:rPr>
          <w:lang w:val="ru-RU"/>
        </w:rPr>
        <w:t>следующие цели: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proofErr w:type="gramStart"/>
      <w:r w:rsidRPr="000666F0">
        <w:rPr>
          <w:lang w:val="ru-RU"/>
        </w:rPr>
        <w:t>10.4.1.</w:t>
      </w:r>
      <w:r>
        <w:t> </w:t>
      </w:r>
      <w:r w:rsidRPr="000666F0">
        <w:rPr>
          <w:lang w:val="ru-RU"/>
        </w:rPr>
        <w:t>укрепление материально-технической базы (мебель, инвентарь, приборы, оборудование, инструмен</w:t>
      </w:r>
      <w:r w:rsidRPr="000666F0">
        <w:rPr>
          <w:lang w:val="ru-RU"/>
        </w:rPr>
        <w:t>ты, учебно-наглядные пособия, компьютеры, компьютерные сети, аудиовизуальные средства и</w:t>
      </w:r>
      <w:r>
        <w:t> </w:t>
      </w:r>
      <w:r w:rsidRPr="000666F0">
        <w:rPr>
          <w:lang w:val="ru-RU"/>
        </w:rPr>
        <w:t>иные материальные объекты, необходимые для</w:t>
      </w:r>
      <w:r>
        <w:t> </w:t>
      </w:r>
      <w:r w:rsidRPr="000666F0">
        <w:rPr>
          <w:lang w:val="ru-RU"/>
        </w:rPr>
        <w:t>реализации образовательных программ);</w:t>
      </w:r>
      <w:proofErr w:type="gramEnd"/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10.4.2.</w:t>
      </w:r>
      <w:r>
        <w:t> </w:t>
      </w:r>
      <w:r w:rsidRPr="000666F0">
        <w:rPr>
          <w:lang w:val="ru-RU"/>
        </w:rPr>
        <w:t xml:space="preserve">совершенствование организации питания </w:t>
      </w:r>
      <w:proofErr w:type="gramStart"/>
      <w:r w:rsidRPr="000666F0">
        <w:rPr>
          <w:lang w:val="ru-RU"/>
        </w:rPr>
        <w:t>обучающихся</w:t>
      </w:r>
      <w:proofErr w:type="gramEnd"/>
      <w:r w:rsidRPr="000666F0">
        <w:rPr>
          <w:lang w:val="ru-RU"/>
        </w:rPr>
        <w:t xml:space="preserve"> (посуда, кухонный и</w:t>
      </w:r>
      <w:r>
        <w:t> </w:t>
      </w:r>
      <w:r w:rsidRPr="000666F0">
        <w:rPr>
          <w:lang w:val="ru-RU"/>
        </w:rPr>
        <w:t xml:space="preserve">столовый </w:t>
      </w:r>
      <w:r w:rsidRPr="000666F0">
        <w:rPr>
          <w:lang w:val="ru-RU"/>
        </w:rPr>
        <w:t>инвентарь и</w:t>
      </w:r>
      <w:r>
        <w:t> </w:t>
      </w:r>
      <w:r w:rsidRPr="000666F0">
        <w:rPr>
          <w:lang w:val="ru-RU"/>
        </w:rPr>
        <w:t>принадлежности);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10.4.3.</w:t>
      </w:r>
      <w:r>
        <w:t> </w:t>
      </w:r>
      <w:r w:rsidRPr="000666F0">
        <w:rPr>
          <w:lang w:val="ru-RU"/>
        </w:rPr>
        <w:t>проведение спортивных, спортивно-массовых, физкультурно-оздоровительных, социально-культурных, образовательных мероприятий;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10.4.4.</w:t>
      </w:r>
      <w:r>
        <w:t> </w:t>
      </w:r>
      <w:r w:rsidRPr="000666F0">
        <w:rPr>
          <w:lang w:val="ru-RU"/>
        </w:rPr>
        <w:t>иные цели, не</w:t>
      </w:r>
      <w:r>
        <w:t> </w:t>
      </w:r>
      <w:r w:rsidRPr="000666F0">
        <w:rPr>
          <w:lang w:val="ru-RU"/>
        </w:rPr>
        <w:t>запрещенные законодательством, в</w:t>
      </w:r>
      <w:r>
        <w:t> </w:t>
      </w:r>
      <w:r w:rsidRPr="000666F0">
        <w:rPr>
          <w:lang w:val="ru-RU"/>
        </w:rPr>
        <w:t>том числе текущий ремонт, организация пи</w:t>
      </w:r>
      <w:r w:rsidRPr="000666F0">
        <w:rPr>
          <w:lang w:val="ru-RU"/>
        </w:rPr>
        <w:t>тьевого режима, приобретение постельных принадлежностей, предметов личной гигиены (салфетки, туалетная бумага, иные предметы первой необходимости), уборочного инвентаря, моющих средств, средств дезинфекции;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10.5.</w:t>
      </w:r>
      <w:r>
        <w:t> </w:t>
      </w:r>
      <w:r w:rsidRPr="000666F0">
        <w:rPr>
          <w:lang w:val="ru-RU"/>
        </w:rPr>
        <w:t>содействие в установлении и развитии междун</w:t>
      </w:r>
      <w:r w:rsidRPr="000666F0">
        <w:rPr>
          <w:lang w:val="ru-RU"/>
        </w:rPr>
        <w:t>ародного сотрудничества в сфере образования;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10.6.</w:t>
      </w:r>
      <w:r>
        <w:t> </w:t>
      </w:r>
      <w:r w:rsidRPr="000666F0">
        <w:rPr>
          <w:lang w:val="ru-RU"/>
        </w:rPr>
        <w:t>целевое использование денежных средств.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11.</w:t>
      </w:r>
      <w:r>
        <w:t> </w:t>
      </w:r>
      <w:r w:rsidRPr="000666F0">
        <w:rPr>
          <w:lang w:val="ru-RU"/>
        </w:rPr>
        <w:t>Попечительский совет действует на основе принципов: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11.1.</w:t>
      </w:r>
      <w:r>
        <w:t> </w:t>
      </w:r>
      <w:r w:rsidRPr="000666F0">
        <w:rPr>
          <w:lang w:val="ru-RU"/>
        </w:rPr>
        <w:t>добровольности членства;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11.2.</w:t>
      </w:r>
      <w:r>
        <w:t> </w:t>
      </w:r>
      <w:r w:rsidRPr="000666F0">
        <w:rPr>
          <w:lang w:val="ru-RU"/>
        </w:rPr>
        <w:t>равноправия членов попечительского совета;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11.3.</w:t>
      </w:r>
      <w:r>
        <w:t> </w:t>
      </w:r>
      <w:r w:rsidRPr="000666F0">
        <w:rPr>
          <w:lang w:val="ru-RU"/>
        </w:rPr>
        <w:t>коллегиальности руковод</w:t>
      </w:r>
      <w:r w:rsidRPr="000666F0">
        <w:rPr>
          <w:lang w:val="ru-RU"/>
        </w:rPr>
        <w:t>ства;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11.4.</w:t>
      </w:r>
      <w:r>
        <w:t> </w:t>
      </w:r>
      <w:r w:rsidRPr="000666F0">
        <w:rPr>
          <w:lang w:val="ru-RU"/>
        </w:rPr>
        <w:t>гласности принимаемых решений.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lastRenderedPageBreak/>
        <w:t>12.</w:t>
      </w:r>
      <w:r>
        <w:t> </w:t>
      </w:r>
      <w:r w:rsidRPr="000666F0">
        <w:rPr>
          <w:lang w:val="ru-RU"/>
        </w:rPr>
        <w:t>В состав попечительского совета могут входить законные представители несовершеннолетних обучающихся, в том числе члены родительского комитета учреждения образования, педагогические работники, представители общ</w:t>
      </w:r>
      <w:r w:rsidRPr="000666F0">
        <w:rPr>
          <w:lang w:val="ru-RU"/>
        </w:rPr>
        <w:t>ественных объединений и других организаций, иные лица.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13.</w:t>
      </w:r>
      <w:r>
        <w:t> </w:t>
      </w:r>
      <w:r w:rsidRPr="000666F0">
        <w:rPr>
          <w:lang w:val="ru-RU"/>
        </w:rPr>
        <w:t>Решение о включении в состав принимается общим собранием.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14.</w:t>
      </w:r>
      <w:r>
        <w:t> </w:t>
      </w:r>
      <w:r w:rsidRPr="000666F0">
        <w:rPr>
          <w:lang w:val="ru-RU"/>
        </w:rPr>
        <w:t>Член попечительского совета имеет право: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14.1.</w:t>
      </w:r>
      <w:r>
        <w:t> </w:t>
      </w:r>
      <w:r w:rsidRPr="000666F0">
        <w:rPr>
          <w:lang w:val="ru-RU"/>
        </w:rPr>
        <w:t>вносить предложения по всем направлениям деятельности попечительского совета на собрания</w:t>
      </w:r>
      <w:r w:rsidRPr="000666F0">
        <w:rPr>
          <w:lang w:val="ru-RU"/>
        </w:rPr>
        <w:t>х попечительского совета;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14.2.</w:t>
      </w:r>
      <w:r>
        <w:t> </w:t>
      </w:r>
      <w:r w:rsidRPr="000666F0">
        <w:rPr>
          <w:lang w:val="ru-RU"/>
        </w:rPr>
        <w:t>получать информацию, имеющуюся в распоряжении попечительского совета;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14.3.</w:t>
      </w:r>
      <w:r>
        <w:t> </w:t>
      </w:r>
      <w:r w:rsidRPr="000666F0">
        <w:rPr>
          <w:lang w:val="ru-RU"/>
        </w:rPr>
        <w:t>участвовать во всех мероприятиях, проводимых попечительским советом.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15.</w:t>
      </w:r>
      <w:r>
        <w:t> </w:t>
      </w:r>
      <w:r w:rsidRPr="000666F0">
        <w:rPr>
          <w:lang w:val="ru-RU"/>
        </w:rPr>
        <w:t>Член попечительского совета обязан: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15.1.</w:t>
      </w:r>
      <w:r>
        <w:t> </w:t>
      </w:r>
      <w:r w:rsidRPr="000666F0">
        <w:rPr>
          <w:lang w:val="ru-RU"/>
        </w:rPr>
        <w:t>выполнять требования настоящего П</w:t>
      </w:r>
      <w:r w:rsidRPr="000666F0">
        <w:rPr>
          <w:lang w:val="ru-RU"/>
        </w:rPr>
        <w:t>оложения;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15.2.</w:t>
      </w:r>
      <w:r>
        <w:t> </w:t>
      </w:r>
      <w:r w:rsidRPr="000666F0">
        <w:rPr>
          <w:lang w:val="ru-RU"/>
        </w:rPr>
        <w:t>соблюдать положения устава учреждения образования;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15.3.</w:t>
      </w:r>
      <w:r>
        <w:t> </w:t>
      </w:r>
      <w:r w:rsidRPr="000666F0">
        <w:rPr>
          <w:lang w:val="ru-RU"/>
        </w:rPr>
        <w:t>принимать активное участие в деятельности попечительского совета, предусмотренной настоящим Положением;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15.4.</w:t>
      </w:r>
      <w:r>
        <w:t> </w:t>
      </w:r>
      <w:r w:rsidRPr="000666F0">
        <w:rPr>
          <w:lang w:val="ru-RU"/>
        </w:rPr>
        <w:t>исполнять решения попечительского совета.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16.</w:t>
      </w:r>
      <w:r>
        <w:t> </w:t>
      </w:r>
      <w:r w:rsidRPr="000666F0">
        <w:rPr>
          <w:lang w:val="ru-RU"/>
        </w:rPr>
        <w:t>Членство в попечительском совете прекращается: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16.1.</w:t>
      </w:r>
      <w:r>
        <w:t> </w:t>
      </w:r>
      <w:r w:rsidRPr="000666F0">
        <w:rPr>
          <w:lang w:val="ru-RU"/>
        </w:rPr>
        <w:t>по заявлению члена попечительского совета, которое он представляет общему собранию;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16.2.</w:t>
      </w:r>
      <w:r>
        <w:t> </w:t>
      </w:r>
      <w:r w:rsidRPr="000666F0">
        <w:rPr>
          <w:lang w:val="ru-RU"/>
        </w:rPr>
        <w:t>по решению общего собрания в связи с исключением из попечительского совета;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16.3.</w:t>
      </w:r>
      <w:r>
        <w:t> </w:t>
      </w:r>
      <w:r w:rsidRPr="000666F0">
        <w:rPr>
          <w:lang w:val="ru-RU"/>
        </w:rPr>
        <w:t>в случае прекращения деятел</w:t>
      </w:r>
      <w:r w:rsidRPr="000666F0">
        <w:rPr>
          <w:lang w:val="ru-RU"/>
        </w:rPr>
        <w:t>ьности попечительского совета.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17.</w:t>
      </w:r>
      <w:r>
        <w:t> </w:t>
      </w:r>
      <w:r w:rsidRPr="000666F0">
        <w:rPr>
          <w:lang w:val="ru-RU"/>
        </w:rPr>
        <w:t>При выходе или исключении из членов попечительского совета, прекращении деятельности попечительского совета денежные средства не возвращаются.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18.</w:t>
      </w:r>
      <w:r>
        <w:t> </w:t>
      </w:r>
      <w:r w:rsidRPr="000666F0">
        <w:rPr>
          <w:lang w:val="ru-RU"/>
        </w:rPr>
        <w:t xml:space="preserve">Высшим органом управления попечительским советом является общее собрание. </w:t>
      </w:r>
      <w:r w:rsidRPr="000666F0">
        <w:rPr>
          <w:lang w:val="ru-RU"/>
        </w:rPr>
        <w:t>Возглавляет общее собрание председатель попечительского совета, избираемый на 3 года.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Общие собрания проводятся по мере необходимости, но не реже одного раза в полугодие.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По инициативе одной трети членов попечительского совета может быть созвано внеочередн</w:t>
      </w:r>
      <w:r w:rsidRPr="000666F0">
        <w:rPr>
          <w:lang w:val="ru-RU"/>
        </w:rPr>
        <w:t>ое общее собрание.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Для координации деятельности попечительского совета в заседании общего собрания может участвовать руководитель учреждения образования.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Учреждение образования обеспечивает условия для деятельности попечительского совета, в том числе путем</w:t>
      </w:r>
      <w:r w:rsidRPr="000666F0">
        <w:rPr>
          <w:lang w:val="ru-RU"/>
        </w:rPr>
        <w:t xml:space="preserve"> предоставления места для хранения документации попечительского совета.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19.</w:t>
      </w:r>
      <w:r>
        <w:t> </w:t>
      </w:r>
      <w:r w:rsidRPr="000666F0">
        <w:rPr>
          <w:lang w:val="ru-RU"/>
        </w:rPr>
        <w:t>Общее собрание правомочно принимать решения, если в нем участвуют более половины членов попечительского совета.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Решения принимаются открытым голосованием простым большинством голос</w:t>
      </w:r>
      <w:r w:rsidRPr="000666F0">
        <w:rPr>
          <w:lang w:val="ru-RU"/>
        </w:rPr>
        <w:t>ов присутствующих членов попечительского совета.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lastRenderedPageBreak/>
        <w:t>Решения по вопросам, относящимся к исключительной компетенции общего собрания, принимаются открытым голосованием квалифицированным большинством (не менее двух третей) голосов присутствующих членов попечитель</w:t>
      </w:r>
      <w:r w:rsidRPr="000666F0">
        <w:rPr>
          <w:lang w:val="ru-RU"/>
        </w:rPr>
        <w:t>ского совета.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Решения общего собрания доводятся до сведения всех заинтересованных лиц.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20.</w:t>
      </w:r>
      <w:r>
        <w:t> </w:t>
      </w:r>
      <w:r w:rsidRPr="000666F0">
        <w:rPr>
          <w:lang w:val="ru-RU"/>
        </w:rPr>
        <w:t>Председатель попечительского совета в соответствии со своей компетенцией: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20.1.</w:t>
      </w:r>
      <w:r>
        <w:t> </w:t>
      </w:r>
      <w:r w:rsidRPr="000666F0">
        <w:rPr>
          <w:lang w:val="ru-RU"/>
        </w:rPr>
        <w:t>руководит деятельностью попечительского совета;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20.2.</w:t>
      </w:r>
      <w:r>
        <w:t> </w:t>
      </w:r>
      <w:r w:rsidRPr="000666F0">
        <w:rPr>
          <w:lang w:val="ru-RU"/>
        </w:rPr>
        <w:t>председательствует на общих соб</w:t>
      </w:r>
      <w:r w:rsidRPr="000666F0">
        <w:rPr>
          <w:lang w:val="ru-RU"/>
        </w:rPr>
        <w:t>раниях;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20.3.</w:t>
      </w:r>
      <w:r>
        <w:t> </w:t>
      </w:r>
      <w:r w:rsidRPr="000666F0">
        <w:rPr>
          <w:lang w:val="ru-RU"/>
        </w:rPr>
        <w:t>обеспечивает выполнение решений общего собрания;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20.4.</w:t>
      </w:r>
      <w:r>
        <w:t> </w:t>
      </w:r>
      <w:r w:rsidRPr="000666F0">
        <w:rPr>
          <w:lang w:val="ru-RU"/>
        </w:rPr>
        <w:t>представляет попечительский совет во всех взаимоотношениях с государственными, общественными и другими организациями и физическими лицами по всем вопросам, относящимся к компетенции попечительского совета;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20.5.</w:t>
      </w:r>
      <w:r>
        <w:t> </w:t>
      </w:r>
      <w:r w:rsidRPr="000666F0">
        <w:rPr>
          <w:lang w:val="ru-RU"/>
        </w:rPr>
        <w:t xml:space="preserve">решает иные вопросы, не относящиеся к </w:t>
      </w:r>
      <w:r w:rsidRPr="000666F0">
        <w:rPr>
          <w:lang w:val="ru-RU"/>
        </w:rPr>
        <w:t>компетенции общего собрания.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21.</w:t>
      </w:r>
      <w:r>
        <w:t> </w:t>
      </w:r>
      <w:r w:rsidRPr="000666F0">
        <w:rPr>
          <w:lang w:val="ru-RU"/>
        </w:rPr>
        <w:t>К компетенции общего собрания относятся: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21.1.</w:t>
      </w:r>
      <w:r>
        <w:t> </w:t>
      </w:r>
      <w:r w:rsidRPr="000666F0">
        <w:rPr>
          <w:lang w:val="ru-RU"/>
        </w:rPr>
        <w:t>принятие решения о членстве в попечительском совете;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21.2.</w:t>
      </w:r>
      <w:r>
        <w:t> </w:t>
      </w:r>
      <w:r w:rsidRPr="000666F0">
        <w:rPr>
          <w:lang w:val="ru-RU"/>
        </w:rPr>
        <w:t>избрание председателя попечительского совета и принятие решения о досрочном прекращении его полномочий;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21.3.</w:t>
      </w:r>
      <w:r>
        <w:t> </w:t>
      </w:r>
      <w:r w:rsidRPr="000666F0">
        <w:rPr>
          <w:lang w:val="ru-RU"/>
        </w:rPr>
        <w:t>определ</w:t>
      </w:r>
      <w:r w:rsidRPr="000666F0">
        <w:rPr>
          <w:lang w:val="ru-RU"/>
        </w:rPr>
        <w:t>ение приоритетов деятельности попечительского совета и принятие решения о совершенствовании ее, изменении структуры и упразднении попечительского совета;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21.4.</w:t>
      </w:r>
      <w:r>
        <w:t> </w:t>
      </w:r>
      <w:r w:rsidRPr="000666F0">
        <w:rPr>
          <w:lang w:val="ru-RU"/>
        </w:rPr>
        <w:t>разработка, принятие и организация реализации перспективных и текущих планов деятельности попечи</w:t>
      </w:r>
      <w:r w:rsidRPr="000666F0">
        <w:rPr>
          <w:lang w:val="ru-RU"/>
        </w:rPr>
        <w:t>тельского совета в соответствии с настоящим Положением;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21.5.</w:t>
      </w:r>
      <w:r>
        <w:t> </w:t>
      </w:r>
      <w:r w:rsidRPr="000666F0">
        <w:rPr>
          <w:lang w:val="ru-RU"/>
        </w:rPr>
        <w:t>определение направлений, размеров и</w:t>
      </w:r>
      <w:r>
        <w:t> </w:t>
      </w:r>
      <w:r w:rsidRPr="000666F0">
        <w:rPr>
          <w:lang w:val="ru-RU"/>
        </w:rPr>
        <w:t>порядка использования денежных средств по</w:t>
      </w:r>
      <w:r>
        <w:t> </w:t>
      </w:r>
      <w:r w:rsidRPr="000666F0">
        <w:rPr>
          <w:lang w:val="ru-RU"/>
        </w:rPr>
        <w:t>согласованию с</w:t>
      </w:r>
      <w:r>
        <w:t> </w:t>
      </w:r>
      <w:r w:rsidRPr="000666F0">
        <w:rPr>
          <w:lang w:val="ru-RU"/>
        </w:rPr>
        <w:t>руководителем учреждения образования и</w:t>
      </w:r>
      <w:r>
        <w:t> </w:t>
      </w:r>
      <w:r w:rsidRPr="000666F0">
        <w:rPr>
          <w:lang w:val="ru-RU"/>
        </w:rPr>
        <w:t>родительским комитетом учреждения образования (при его наличии</w:t>
      </w:r>
      <w:r w:rsidRPr="000666F0">
        <w:rPr>
          <w:lang w:val="ru-RU"/>
        </w:rPr>
        <w:t>);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21.6.</w:t>
      </w:r>
      <w:r>
        <w:t> </w:t>
      </w:r>
      <w:r w:rsidRPr="000666F0">
        <w:rPr>
          <w:lang w:val="ru-RU"/>
        </w:rPr>
        <w:t>ведение учета поступления и</w:t>
      </w:r>
      <w:r>
        <w:t> </w:t>
      </w:r>
      <w:r w:rsidRPr="000666F0">
        <w:rPr>
          <w:lang w:val="ru-RU"/>
        </w:rPr>
        <w:t>расходования денежных средств и</w:t>
      </w:r>
      <w:r>
        <w:t> </w:t>
      </w:r>
      <w:r w:rsidRPr="000666F0">
        <w:rPr>
          <w:lang w:val="ru-RU"/>
        </w:rPr>
        <w:t>подготовка отчетов об</w:t>
      </w:r>
      <w:r>
        <w:t> </w:t>
      </w:r>
      <w:r w:rsidRPr="000666F0">
        <w:rPr>
          <w:lang w:val="ru-RU"/>
        </w:rPr>
        <w:t>их использовании в</w:t>
      </w:r>
      <w:r>
        <w:t> </w:t>
      </w:r>
      <w:r w:rsidRPr="000666F0">
        <w:rPr>
          <w:lang w:val="ru-RU"/>
        </w:rPr>
        <w:t>соответствии с</w:t>
      </w:r>
      <w:r>
        <w:t> </w:t>
      </w:r>
      <w:r w:rsidRPr="000666F0">
        <w:rPr>
          <w:lang w:val="ru-RU"/>
        </w:rPr>
        <w:t>решением общего собрания;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21.7.</w:t>
      </w:r>
      <w:r>
        <w:t> </w:t>
      </w:r>
      <w:r w:rsidRPr="000666F0">
        <w:rPr>
          <w:lang w:val="ru-RU"/>
        </w:rPr>
        <w:t xml:space="preserve">рассмотрение и утверждение ежегодного отчета попечительского совета о деятельности и использовании </w:t>
      </w:r>
      <w:r w:rsidRPr="000666F0">
        <w:rPr>
          <w:lang w:val="ru-RU"/>
        </w:rPr>
        <w:t>имущества, в том числе и денежных средств.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21</w:t>
      </w:r>
      <w:r w:rsidRPr="000666F0">
        <w:rPr>
          <w:vertAlign w:val="superscript"/>
          <w:lang w:val="ru-RU"/>
        </w:rPr>
        <w:t>1</w:t>
      </w:r>
      <w:r w:rsidRPr="000666F0">
        <w:rPr>
          <w:lang w:val="ru-RU"/>
        </w:rPr>
        <w:t>.</w:t>
      </w:r>
      <w:r>
        <w:t> </w:t>
      </w:r>
      <w:r w:rsidRPr="000666F0">
        <w:rPr>
          <w:lang w:val="ru-RU"/>
        </w:rPr>
        <w:t>К</w:t>
      </w:r>
      <w:r>
        <w:t> </w:t>
      </w:r>
      <w:r w:rsidRPr="000666F0">
        <w:rPr>
          <w:lang w:val="ru-RU"/>
        </w:rPr>
        <w:t>исключительной компетенции общего собрания относятся: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принятие решения о</w:t>
      </w:r>
      <w:r>
        <w:t> </w:t>
      </w:r>
      <w:r w:rsidRPr="000666F0">
        <w:rPr>
          <w:lang w:val="ru-RU"/>
        </w:rPr>
        <w:t>прекращении деятельности попечительского совета;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принятие решения об</w:t>
      </w:r>
      <w:r>
        <w:t> </w:t>
      </w:r>
      <w:r w:rsidRPr="000666F0">
        <w:rPr>
          <w:lang w:val="ru-RU"/>
        </w:rPr>
        <w:t>исключении из</w:t>
      </w:r>
      <w:r>
        <w:t> </w:t>
      </w:r>
      <w:r w:rsidRPr="000666F0">
        <w:rPr>
          <w:lang w:val="ru-RU"/>
        </w:rPr>
        <w:t>состава попечительского совета.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22.</w:t>
      </w:r>
      <w:r>
        <w:t> </w:t>
      </w:r>
      <w:r w:rsidRPr="000666F0">
        <w:rPr>
          <w:lang w:val="ru-RU"/>
        </w:rPr>
        <w:t>К компетенции членов попечительского совета относятся: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22.1.</w:t>
      </w:r>
      <w:r>
        <w:t> </w:t>
      </w:r>
      <w:r w:rsidRPr="000666F0">
        <w:rPr>
          <w:lang w:val="ru-RU"/>
        </w:rPr>
        <w:t>подготовка предложений по совершенствованию деятельности учреждения образования;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22.2.</w:t>
      </w:r>
      <w:r>
        <w:t> </w:t>
      </w:r>
      <w:r w:rsidRPr="000666F0">
        <w:rPr>
          <w:lang w:val="ru-RU"/>
        </w:rPr>
        <w:t>выполнение принятых решений с учетом предложений и замечаний членов попечительского совета;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22.3.</w:t>
      </w:r>
      <w:r>
        <w:t> </w:t>
      </w:r>
      <w:r w:rsidRPr="000666F0">
        <w:rPr>
          <w:lang w:val="ru-RU"/>
        </w:rPr>
        <w:t>формир</w:t>
      </w:r>
      <w:r w:rsidRPr="000666F0">
        <w:rPr>
          <w:lang w:val="ru-RU"/>
        </w:rPr>
        <w:t>ование повестки дня и подготовка необходимых материалов для рассмотрения и принятия по ним решений на очередном общем собрании, ежегодного отчета о результатах деятельности попечительского совета;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lastRenderedPageBreak/>
        <w:t>22.4.</w:t>
      </w:r>
      <w:r>
        <w:t> </w:t>
      </w:r>
      <w:r w:rsidRPr="000666F0">
        <w:rPr>
          <w:lang w:val="ru-RU"/>
        </w:rPr>
        <w:t xml:space="preserve">взаимодействие с </w:t>
      </w:r>
      <w:proofErr w:type="gramStart"/>
      <w:r w:rsidRPr="000666F0">
        <w:rPr>
          <w:lang w:val="ru-RU"/>
        </w:rPr>
        <w:t>заинтересованными</w:t>
      </w:r>
      <w:proofErr w:type="gramEnd"/>
      <w:r w:rsidRPr="000666F0">
        <w:rPr>
          <w:lang w:val="ru-RU"/>
        </w:rPr>
        <w:t xml:space="preserve"> по достижению целе</w:t>
      </w:r>
      <w:r w:rsidRPr="000666F0">
        <w:rPr>
          <w:lang w:val="ru-RU"/>
        </w:rPr>
        <w:t>й, предусмотренных уставом учреждения образования;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22.5.</w:t>
      </w:r>
      <w:r>
        <w:t> </w:t>
      </w:r>
      <w:r w:rsidRPr="000666F0">
        <w:rPr>
          <w:lang w:val="ru-RU"/>
        </w:rPr>
        <w:t>рассмотрение иных вопросов, вынесенных на обсуждение общего собрания.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23.</w:t>
      </w:r>
      <w:r>
        <w:t> </w:t>
      </w:r>
      <w:r w:rsidRPr="000666F0">
        <w:rPr>
          <w:lang w:val="ru-RU"/>
        </w:rPr>
        <w:t>Секретарь попечительского совета: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23.1.</w:t>
      </w:r>
      <w:r>
        <w:t> </w:t>
      </w:r>
      <w:r w:rsidRPr="000666F0">
        <w:rPr>
          <w:lang w:val="ru-RU"/>
        </w:rPr>
        <w:t>осуществляет организационную работу по подготовке общих собраний;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23.2.</w:t>
      </w:r>
      <w:r>
        <w:t> </w:t>
      </w:r>
      <w:r w:rsidRPr="000666F0">
        <w:rPr>
          <w:lang w:val="ru-RU"/>
        </w:rPr>
        <w:t>организует ве</w:t>
      </w:r>
      <w:r w:rsidRPr="000666F0">
        <w:rPr>
          <w:lang w:val="ru-RU"/>
        </w:rPr>
        <w:t>дение и хранение протоколов общих собраний.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24.</w:t>
      </w:r>
      <w:r>
        <w:t> </w:t>
      </w:r>
      <w:r w:rsidRPr="000666F0">
        <w:rPr>
          <w:lang w:val="ru-RU"/>
        </w:rPr>
        <w:t>Денежные средства зачисляются на</w:t>
      </w:r>
      <w:r>
        <w:t> </w:t>
      </w:r>
      <w:r w:rsidRPr="000666F0">
        <w:rPr>
          <w:lang w:val="ru-RU"/>
        </w:rPr>
        <w:t>текущий (расчетный) банковский счет по</w:t>
      </w:r>
      <w:r>
        <w:t> </w:t>
      </w:r>
      <w:r w:rsidRPr="000666F0">
        <w:rPr>
          <w:lang w:val="ru-RU"/>
        </w:rPr>
        <w:t>учету прочих государственных средств, открытый учреждению образования. Денежные средства используются по</w:t>
      </w:r>
      <w:r>
        <w:t> </w:t>
      </w:r>
      <w:r w:rsidRPr="000666F0">
        <w:rPr>
          <w:lang w:val="ru-RU"/>
        </w:rPr>
        <w:t>целевому назначению в</w:t>
      </w:r>
      <w:r>
        <w:t> </w:t>
      </w:r>
      <w:r w:rsidRPr="000666F0">
        <w:rPr>
          <w:lang w:val="ru-RU"/>
        </w:rPr>
        <w:t>соответст</w:t>
      </w:r>
      <w:r w:rsidRPr="000666F0">
        <w:rPr>
          <w:lang w:val="ru-RU"/>
        </w:rPr>
        <w:t>вии с</w:t>
      </w:r>
      <w:r>
        <w:t> </w:t>
      </w:r>
      <w:r w:rsidRPr="000666F0">
        <w:rPr>
          <w:lang w:val="ru-RU"/>
        </w:rPr>
        <w:t>подпунктом</w:t>
      </w:r>
      <w:r>
        <w:t> </w:t>
      </w:r>
      <w:r w:rsidRPr="000666F0">
        <w:rPr>
          <w:lang w:val="ru-RU"/>
        </w:rPr>
        <w:t>10.4 пункта</w:t>
      </w:r>
      <w:r>
        <w:t> </w:t>
      </w:r>
      <w:r w:rsidRPr="000666F0">
        <w:rPr>
          <w:lang w:val="ru-RU"/>
        </w:rPr>
        <w:t>10 настоящего Положения и</w:t>
      </w:r>
      <w:r>
        <w:t> </w:t>
      </w:r>
      <w:r w:rsidRPr="000666F0">
        <w:rPr>
          <w:lang w:val="ru-RU"/>
        </w:rPr>
        <w:t>решением попечительского совета, согласованным с</w:t>
      </w:r>
      <w:r>
        <w:t> </w:t>
      </w:r>
      <w:r w:rsidRPr="000666F0">
        <w:rPr>
          <w:lang w:val="ru-RU"/>
        </w:rPr>
        <w:t>руководителем учреждения образования и</w:t>
      </w:r>
      <w:r>
        <w:t> </w:t>
      </w:r>
      <w:r w:rsidRPr="000666F0">
        <w:rPr>
          <w:lang w:val="ru-RU"/>
        </w:rPr>
        <w:t>родительским комитетом учреждения образования (при его наличии).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 w:rsidRPr="000666F0">
        <w:rPr>
          <w:lang w:val="ru-RU"/>
        </w:rPr>
        <w:t>Использование денежных средств</w:t>
      </w:r>
      <w:proofErr w:type="gramStart"/>
      <w:r w:rsidRPr="000666F0">
        <w:rPr>
          <w:vertAlign w:val="superscript"/>
          <w:lang w:val="ru-RU"/>
        </w:rPr>
        <w:t>1</w:t>
      </w:r>
      <w:proofErr w:type="gramEnd"/>
      <w:r w:rsidRPr="000666F0">
        <w:rPr>
          <w:lang w:val="ru-RU"/>
        </w:rPr>
        <w:t xml:space="preserve"> может осуществля</w:t>
      </w:r>
      <w:r w:rsidRPr="000666F0">
        <w:rPr>
          <w:lang w:val="ru-RU"/>
        </w:rPr>
        <w:t>ться государственным учреждением, созданным в</w:t>
      </w:r>
      <w:r>
        <w:t> </w:t>
      </w:r>
      <w:r w:rsidRPr="000666F0">
        <w:rPr>
          <w:lang w:val="ru-RU"/>
        </w:rPr>
        <w:t>соответствии с</w:t>
      </w:r>
      <w:r>
        <w:t> </w:t>
      </w:r>
      <w:r w:rsidRPr="000666F0">
        <w:rPr>
          <w:lang w:val="ru-RU"/>
        </w:rPr>
        <w:t>Указом Президента Республики Беларусь от</w:t>
      </w:r>
      <w:r>
        <w:t> </w:t>
      </w:r>
      <w:r w:rsidRPr="000666F0">
        <w:rPr>
          <w:lang w:val="ru-RU"/>
        </w:rPr>
        <w:t>23</w:t>
      </w:r>
      <w:r>
        <w:t> </w:t>
      </w:r>
      <w:r w:rsidRPr="000666F0">
        <w:rPr>
          <w:lang w:val="ru-RU"/>
        </w:rPr>
        <w:t>декабря 2019</w:t>
      </w:r>
      <w:r>
        <w:t> </w:t>
      </w:r>
      <w:r w:rsidRPr="000666F0">
        <w:rPr>
          <w:lang w:val="ru-RU"/>
        </w:rPr>
        <w:t>г. №</w:t>
      </w:r>
      <w:r>
        <w:t> </w:t>
      </w:r>
      <w:r w:rsidRPr="000666F0">
        <w:rPr>
          <w:lang w:val="ru-RU"/>
        </w:rPr>
        <w:t>475 «Об</w:t>
      </w:r>
      <w:r>
        <w:t> </w:t>
      </w:r>
      <w:r w:rsidRPr="000666F0">
        <w:rPr>
          <w:lang w:val="ru-RU"/>
        </w:rPr>
        <w:t>обеспечении деятельности бюджетных организаций» (далее</w:t>
      </w:r>
      <w:r>
        <w:t> </w:t>
      </w:r>
      <w:r w:rsidRPr="000666F0">
        <w:rPr>
          <w:lang w:val="ru-RU"/>
        </w:rPr>
        <w:t>– Центр), на</w:t>
      </w:r>
      <w:r>
        <w:t> </w:t>
      </w:r>
      <w:r w:rsidRPr="000666F0">
        <w:rPr>
          <w:lang w:val="ru-RU"/>
        </w:rPr>
        <w:t>основании договора об</w:t>
      </w:r>
      <w:r>
        <w:t> </w:t>
      </w:r>
      <w:r w:rsidRPr="000666F0">
        <w:rPr>
          <w:lang w:val="ru-RU"/>
        </w:rPr>
        <w:t>оказании услуг для</w:t>
      </w:r>
      <w:r>
        <w:t> </w:t>
      </w:r>
      <w:r w:rsidRPr="000666F0">
        <w:rPr>
          <w:lang w:val="ru-RU"/>
        </w:rPr>
        <w:t>обеспечения деят</w:t>
      </w:r>
      <w:r w:rsidRPr="000666F0">
        <w:rPr>
          <w:lang w:val="ru-RU"/>
        </w:rPr>
        <w:t>ельности бюджетной организации, заключенного между учреждением образования и</w:t>
      </w:r>
      <w:r>
        <w:t> </w:t>
      </w:r>
      <w:r w:rsidRPr="000666F0">
        <w:rPr>
          <w:lang w:val="ru-RU"/>
        </w:rPr>
        <w:t>Центром.</w:t>
      </w:r>
    </w:p>
    <w:p w:rsidR="00C23921" w:rsidRPr="000666F0" w:rsidRDefault="000666F0">
      <w:pPr>
        <w:spacing w:after="60"/>
        <w:jc w:val="both"/>
        <w:rPr>
          <w:lang w:val="ru-RU"/>
        </w:rPr>
      </w:pPr>
      <w:r w:rsidRPr="000666F0">
        <w:rPr>
          <w:sz w:val="20"/>
          <w:szCs w:val="20"/>
          <w:lang w:val="ru-RU"/>
        </w:rPr>
        <w:t>______________________________</w:t>
      </w:r>
    </w:p>
    <w:p w:rsidR="00C23921" w:rsidRPr="000666F0" w:rsidRDefault="000666F0">
      <w:pPr>
        <w:spacing w:after="240"/>
        <w:ind w:firstLine="566"/>
        <w:jc w:val="both"/>
        <w:rPr>
          <w:lang w:val="ru-RU"/>
        </w:rPr>
      </w:pPr>
      <w:r w:rsidRPr="000666F0">
        <w:rPr>
          <w:sz w:val="20"/>
          <w:szCs w:val="20"/>
          <w:vertAlign w:val="superscript"/>
          <w:lang w:val="ru-RU"/>
        </w:rPr>
        <w:t>1</w:t>
      </w:r>
      <w:proofErr w:type="gramStart"/>
      <w:r>
        <w:rPr>
          <w:sz w:val="20"/>
          <w:szCs w:val="20"/>
          <w:vertAlign w:val="superscript"/>
        </w:rPr>
        <w:t> </w:t>
      </w:r>
      <w:r w:rsidRPr="000666F0">
        <w:rPr>
          <w:sz w:val="20"/>
          <w:szCs w:val="20"/>
          <w:lang w:val="ru-RU"/>
        </w:rPr>
        <w:t>Д</w:t>
      </w:r>
      <w:proofErr w:type="gramEnd"/>
      <w:r w:rsidRPr="000666F0">
        <w:rPr>
          <w:sz w:val="20"/>
          <w:szCs w:val="20"/>
          <w:lang w:val="ru-RU"/>
        </w:rPr>
        <w:t>ля целей настоящего Положения под</w:t>
      </w:r>
      <w:r>
        <w:rPr>
          <w:sz w:val="20"/>
          <w:szCs w:val="20"/>
        </w:rPr>
        <w:t> </w:t>
      </w:r>
      <w:r w:rsidRPr="000666F0">
        <w:rPr>
          <w:sz w:val="20"/>
          <w:szCs w:val="20"/>
          <w:lang w:val="ru-RU"/>
        </w:rPr>
        <w:t>использованием денежных средств следует понимать ведение Центром бухгалтерского учета и</w:t>
      </w:r>
      <w:r>
        <w:rPr>
          <w:sz w:val="20"/>
          <w:szCs w:val="20"/>
        </w:rPr>
        <w:t> </w:t>
      </w:r>
      <w:r w:rsidRPr="000666F0">
        <w:rPr>
          <w:sz w:val="20"/>
          <w:szCs w:val="20"/>
          <w:lang w:val="ru-RU"/>
        </w:rPr>
        <w:t>составление бу</w:t>
      </w:r>
      <w:r w:rsidRPr="000666F0">
        <w:rPr>
          <w:sz w:val="20"/>
          <w:szCs w:val="20"/>
          <w:lang w:val="ru-RU"/>
        </w:rPr>
        <w:t>хгалтерской и</w:t>
      </w:r>
      <w:r>
        <w:rPr>
          <w:sz w:val="20"/>
          <w:szCs w:val="20"/>
        </w:rPr>
        <w:t> </w:t>
      </w:r>
      <w:r w:rsidRPr="000666F0">
        <w:rPr>
          <w:sz w:val="20"/>
          <w:szCs w:val="20"/>
          <w:lang w:val="ru-RU"/>
        </w:rPr>
        <w:t>(или) финансовой отчетности, проведение процедуры государственных закупок товаров (работ, услуг), заключение договоров государственных закупок таких товаров (работ, услуг) и</w:t>
      </w:r>
      <w:r>
        <w:rPr>
          <w:sz w:val="20"/>
          <w:szCs w:val="20"/>
        </w:rPr>
        <w:t> </w:t>
      </w:r>
      <w:r w:rsidRPr="000666F0">
        <w:rPr>
          <w:sz w:val="20"/>
          <w:szCs w:val="20"/>
          <w:lang w:val="ru-RU"/>
        </w:rPr>
        <w:t>обеспечение их исполнения, в</w:t>
      </w:r>
      <w:r>
        <w:rPr>
          <w:sz w:val="20"/>
          <w:szCs w:val="20"/>
        </w:rPr>
        <w:t> </w:t>
      </w:r>
      <w:r w:rsidRPr="000666F0">
        <w:rPr>
          <w:sz w:val="20"/>
          <w:szCs w:val="20"/>
          <w:lang w:val="ru-RU"/>
        </w:rPr>
        <w:t xml:space="preserve">том числе приемка поставленных товаров </w:t>
      </w:r>
      <w:r w:rsidRPr="000666F0">
        <w:rPr>
          <w:sz w:val="20"/>
          <w:szCs w:val="20"/>
          <w:lang w:val="ru-RU"/>
        </w:rPr>
        <w:t>(выполненных работ, оказанных услуг) и</w:t>
      </w:r>
      <w:r>
        <w:rPr>
          <w:sz w:val="20"/>
          <w:szCs w:val="20"/>
        </w:rPr>
        <w:t> </w:t>
      </w:r>
      <w:r w:rsidRPr="000666F0">
        <w:rPr>
          <w:sz w:val="20"/>
          <w:szCs w:val="20"/>
          <w:lang w:val="ru-RU"/>
        </w:rPr>
        <w:t>их оплата.</w:t>
      </w:r>
    </w:p>
    <w:p w:rsidR="00C23921" w:rsidRPr="000666F0" w:rsidRDefault="000666F0">
      <w:pPr>
        <w:spacing w:after="60"/>
        <w:ind w:firstLine="566"/>
        <w:jc w:val="both"/>
        <w:rPr>
          <w:lang w:val="ru-RU"/>
        </w:rPr>
      </w:pPr>
      <w:r>
        <w:t> </w:t>
      </w:r>
    </w:p>
    <w:sectPr w:rsidR="00C23921" w:rsidRPr="000666F0" w:rsidSect="00C23921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C23921"/>
    <w:rsid w:val="000666F0"/>
    <w:rsid w:val="00C23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239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C2392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1799</Words>
  <Characters>10258</Characters>
  <Application>Microsoft Office Word</Application>
  <DocSecurity>0</DocSecurity>
  <Lines>85</Lines>
  <Paragraphs>24</Paragraphs>
  <ScaleCrop>false</ScaleCrop>
  <Company>SPecialiST RePack</Company>
  <LinksUpToDate>false</LinksUpToDate>
  <CharactersWithSpaces>12033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LINKO</dc:creator>
  <cp:lastModifiedBy>LINKO</cp:lastModifiedBy>
  <cp:revision>2</cp:revision>
  <dcterms:created xsi:type="dcterms:W3CDTF">2023-03-21T06:41:00Z</dcterms:created>
  <dcterms:modified xsi:type="dcterms:W3CDTF">2023-03-21T06:41:00Z</dcterms:modified>
</cp:coreProperties>
</file>