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A49" w:rsidRDefault="00645A49" w:rsidP="00645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645A49">
        <w:rPr>
          <w:rFonts w:ascii="Times New Roman" w:hAnsi="Times New Roman" w:cs="Times New Roman"/>
          <w:sz w:val="28"/>
          <w:szCs w:val="28"/>
        </w:rPr>
        <w:t>Ситуационная помощь инвалидам</w:t>
      </w:r>
    </w:p>
    <w:p w:rsidR="00645A49" w:rsidRDefault="00645A49" w:rsidP="00645A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A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5A49">
        <w:rPr>
          <w:rFonts w:ascii="Times New Roman" w:hAnsi="Times New Roman" w:cs="Times New Roman"/>
          <w:sz w:val="28"/>
          <w:szCs w:val="28"/>
        </w:rPr>
        <w:t>В целях реализации Закона Республики Беларусь от 30 июня 2022 г. № 183-З «О правах инвалидов и их социальной интеграции», постановления Совета Министров Республики Беларусь от 18 октября 2022 г. № 701 «Об изменении постановления Совета Министров Республики Беларусь от 13 июня 2017 г. № 451», Правил обеспечения доступности для инвалидов объектов социальной, транспортной и производственной инфраструктуры, транспортных средств и оказываемых услуг, оценки</w:t>
      </w:r>
      <w:proofErr w:type="gramEnd"/>
      <w:r w:rsidRPr="00645A49">
        <w:rPr>
          <w:rFonts w:ascii="Times New Roman" w:hAnsi="Times New Roman" w:cs="Times New Roman"/>
          <w:sz w:val="28"/>
          <w:szCs w:val="28"/>
        </w:rPr>
        <w:t xml:space="preserve"> уровня их доступности, утвержденных постановлением Совета Министров Республики Беларусь от 21 ноября 2022 г. № 796, в Государственном учр</w:t>
      </w:r>
      <w:r>
        <w:rPr>
          <w:rFonts w:ascii="Times New Roman" w:hAnsi="Times New Roman" w:cs="Times New Roman"/>
          <w:sz w:val="28"/>
          <w:szCs w:val="28"/>
        </w:rPr>
        <w:t>еждении образования «Могилевская городская гимназия №1</w:t>
      </w:r>
      <w:r w:rsidRPr="00645A49">
        <w:rPr>
          <w:rFonts w:ascii="Times New Roman" w:hAnsi="Times New Roman" w:cs="Times New Roman"/>
          <w:sz w:val="28"/>
          <w:szCs w:val="28"/>
        </w:rPr>
        <w:t xml:space="preserve">», при необходимости оказывается ситуационная помощь инвалидам. </w:t>
      </w:r>
    </w:p>
    <w:p w:rsidR="00645A49" w:rsidRDefault="00645A49" w:rsidP="00645A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A49">
        <w:rPr>
          <w:rFonts w:ascii="Times New Roman" w:hAnsi="Times New Roman" w:cs="Times New Roman"/>
          <w:sz w:val="28"/>
          <w:szCs w:val="28"/>
        </w:rPr>
        <w:t xml:space="preserve">Ситуационная помощь – это помощь (сопровождение), оказываемая инвалиду в целях преодоления барьеров, препятствующих ему получать все услуги, оказываемые населению наравне с другими лицами. В целях обеспечения условий для беспрепятственного доступа в учреждение образования инвалидов, нуждающихся в ситуационной помощи, здание должно быть оборудовано элементами доступности (широкие дверные проемы, кнопка вызова персонала и т.д.) в соответствии с действующими техническими нормативными правовыми актами, регламентирующими создание доступной среды. Оказание ситуационной помощи обеспечивается после получения согласия инвалида. </w:t>
      </w:r>
    </w:p>
    <w:p w:rsidR="00645A49" w:rsidRDefault="00645A49" w:rsidP="00645A4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45A49">
        <w:rPr>
          <w:rFonts w:ascii="Times New Roman" w:hAnsi="Times New Roman" w:cs="Times New Roman"/>
          <w:sz w:val="28"/>
          <w:szCs w:val="28"/>
        </w:rPr>
        <w:t>Контактные данные ответственного лица</w:t>
      </w:r>
    </w:p>
    <w:p w:rsidR="00645A49" w:rsidRDefault="00645A49" w:rsidP="00645A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A49">
        <w:rPr>
          <w:rFonts w:ascii="Times New Roman" w:hAnsi="Times New Roman" w:cs="Times New Roman"/>
          <w:sz w:val="28"/>
          <w:szCs w:val="28"/>
        </w:rPr>
        <w:t>Инвалиду и/или сопровождающему его лицу при необходимости посещения Государств</w:t>
      </w:r>
      <w:r>
        <w:rPr>
          <w:rFonts w:ascii="Times New Roman" w:hAnsi="Times New Roman" w:cs="Times New Roman"/>
          <w:sz w:val="28"/>
          <w:szCs w:val="28"/>
        </w:rPr>
        <w:t>енного учреждения образования «Могилевская городская гимназия №1</w:t>
      </w:r>
      <w:r w:rsidRPr="00645A49">
        <w:rPr>
          <w:rFonts w:ascii="Times New Roman" w:hAnsi="Times New Roman" w:cs="Times New Roman"/>
          <w:sz w:val="28"/>
          <w:szCs w:val="28"/>
        </w:rPr>
        <w:t xml:space="preserve">» с целью получения какой-либо услуги, предоставляемой учреждением, нужно предварительно сообщить об этом работнику, при этом указав характер и объем требуемой ситуационной помощи. </w:t>
      </w:r>
    </w:p>
    <w:p w:rsidR="00645A49" w:rsidRDefault="00645A49" w:rsidP="00645A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A49">
        <w:rPr>
          <w:rFonts w:ascii="Times New Roman" w:hAnsi="Times New Roman" w:cs="Times New Roman"/>
          <w:sz w:val="28"/>
          <w:szCs w:val="28"/>
        </w:rPr>
        <w:t>Лицо, ответственное за оказание ситуационной помощи:</w:t>
      </w:r>
      <w:r>
        <w:rPr>
          <w:rFonts w:ascii="Times New Roman" w:hAnsi="Times New Roman" w:cs="Times New Roman"/>
          <w:sz w:val="28"/>
          <w:szCs w:val="28"/>
        </w:rPr>
        <w:t xml:space="preserve"> Солдатенко Алеся Владимировна, учитель-дефектолог</w:t>
      </w:r>
      <w:r w:rsidRPr="00645A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5A49" w:rsidRDefault="00645A49" w:rsidP="00645A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A49">
        <w:rPr>
          <w:rFonts w:ascii="Times New Roman" w:hAnsi="Times New Roman" w:cs="Times New Roman"/>
          <w:sz w:val="28"/>
          <w:szCs w:val="28"/>
        </w:rPr>
        <w:t>Контактный номер телефона отве</w:t>
      </w:r>
      <w:r w:rsidR="00421992">
        <w:rPr>
          <w:rFonts w:ascii="Times New Roman" w:hAnsi="Times New Roman" w:cs="Times New Roman"/>
          <w:sz w:val="28"/>
          <w:szCs w:val="28"/>
        </w:rPr>
        <w:t>тственного работника, за которым</w:t>
      </w:r>
      <w:r w:rsidRPr="00645A49">
        <w:rPr>
          <w:rFonts w:ascii="Times New Roman" w:hAnsi="Times New Roman" w:cs="Times New Roman"/>
          <w:sz w:val="28"/>
          <w:szCs w:val="28"/>
        </w:rPr>
        <w:t xml:space="preserve"> закреплено оказание ситуационной помо</w:t>
      </w:r>
      <w:r w:rsidR="00BA4E38">
        <w:rPr>
          <w:rFonts w:ascii="Times New Roman" w:hAnsi="Times New Roman" w:cs="Times New Roman"/>
          <w:sz w:val="28"/>
          <w:szCs w:val="28"/>
        </w:rPr>
        <w:t>щи инвалидам: тел. +375297425078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AA3" w:rsidRDefault="007B6AA3" w:rsidP="00645A4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7B6AA3" w:rsidRDefault="007B6AA3" w:rsidP="00645A4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645A49" w:rsidRPr="007B6AA3" w:rsidRDefault="00645A49" w:rsidP="00645A4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B6AA3">
        <w:rPr>
          <w:rFonts w:ascii="Times New Roman" w:hAnsi="Times New Roman" w:cs="Times New Roman"/>
          <w:sz w:val="32"/>
          <w:szCs w:val="32"/>
        </w:rPr>
        <w:lastRenderedPageBreak/>
        <w:t xml:space="preserve"> Основные категории инвалидов, нуждающихся в ситуационной помощи </w:t>
      </w:r>
    </w:p>
    <w:tbl>
      <w:tblPr>
        <w:tblStyle w:val="a3"/>
        <w:tblW w:w="10587" w:type="dxa"/>
        <w:tblInd w:w="-885" w:type="dxa"/>
        <w:tblLook w:val="04A0"/>
      </w:tblPr>
      <w:tblGrid>
        <w:gridCol w:w="597"/>
        <w:gridCol w:w="1956"/>
        <w:gridCol w:w="3093"/>
        <w:gridCol w:w="2511"/>
        <w:gridCol w:w="2430"/>
      </w:tblGrid>
      <w:tr w:rsidR="007B6AA3" w:rsidTr="007B6AA3">
        <w:tc>
          <w:tcPr>
            <w:tcW w:w="599" w:type="dxa"/>
          </w:tcPr>
          <w:p w:rsid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56" w:type="dxa"/>
          </w:tcPr>
          <w:p w:rsid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400" w:type="dxa"/>
          </w:tcPr>
          <w:p w:rsid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Преимущественный вид помощи</w:t>
            </w:r>
          </w:p>
        </w:tc>
        <w:tc>
          <w:tcPr>
            <w:tcW w:w="2511" w:type="dxa"/>
          </w:tcPr>
          <w:p w:rsid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Ситуационная помощь</w:t>
            </w:r>
          </w:p>
        </w:tc>
        <w:tc>
          <w:tcPr>
            <w:tcW w:w="2121" w:type="dxa"/>
          </w:tcPr>
          <w:p w:rsid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Графическое изображение</w:t>
            </w:r>
          </w:p>
        </w:tc>
      </w:tr>
      <w:tr w:rsidR="007B6AA3" w:rsidTr="007B6AA3">
        <w:tc>
          <w:tcPr>
            <w:tcW w:w="599" w:type="dxa"/>
          </w:tcPr>
          <w:p w:rsidR="00645A49" w:rsidRP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:rsidR="00645A49" w:rsidRPr="00645A49" w:rsidRDefault="00645A49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 xml:space="preserve"> – инвалид передвигается в коляске</w:t>
            </w:r>
          </w:p>
        </w:tc>
        <w:tc>
          <w:tcPr>
            <w:tcW w:w="3400" w:type="dxa"/>
          </w:tcPr>
          <w:p w:rsidR="00645A49" w:rsidRPr="00645A49" w:rsidRDefault="00645A49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Нуждается в частичном постороннем уходе и помощи, в т.ч. вне дома, в связи с выраженным ограничением способности к мобильности.</w:t>
            </w:r>
          </w:p>
        </w:tc>
        <w:tc>
          <w:tcPr>
            <w:tcW w:w="2511" w:type="dxa"/>
          </w:tcPr>
          <w:p w:rsidR="00645A49" w:rsidRPr="00645A49" w:rsidRDefault="00645A49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Нуждается в помощи сотрудников организации при передвижении по территории организации.</w:t>
            </w:r>
          </w:p>
        </w:tc>
        <w:tc>
          <w:tcPr>
            <w:tcW w:w="2121" w:type="dxa"/>
          </w:tcPr>
          <w:p w:rsidR="007B6AA3" w:rsidRDefault="007B6AA3" w:rsidP="00645A49">
            <w:pPr>
              <w:rPr>
                <w:noProof/>
                <w:lang w:eastAsia="ru-RU"/>
              </w:rPr>
            </w:pPr>
          </w:p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95400" cy="1205392"/>
                  <wp:effectExtent l="19050" t="0" r="0" b="0"/>
                  <wp:docPr id="7" name="Рисунок 7" descr="Знак инвалид: шаблоны, примеры макетов и дизайна,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Знак инвалид: шаблоны, примеры макетов и дизайна,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175" cy="1207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AA3" w:rsidTr="007B6AA3">
        <w:tc>
          <w:tcPr>
            <w:tcW w:w="599" w:type="dxa"/>
          </w:tcPr>
          <w:p w:rsidR="00645A49" w:rsidRP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:rsidR="00645A49" w:rsidRPr="00645A49" w:rsidRDefault="00645A49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О – с поражением опорно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двигательного аппарата</w:t>
            </w:r>
          </w:p>
        </w:tc>
        <w:tc>
          <w:tcPr>
            <w:tcW w:w="3400" w:type="dxa"/>
          </w:tcPr>
          <w:p w:rsidR="00645A49" w:rsidRPr="00645A49" w:rsidRDefault="00645A49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Нуждается в частичном постороннем уходе и помощи, в т.ч. вне дома, в связи с выраженным ограничением способности к самообслуживанию и бытовой жизни.</w:t>
            </w:r>
          </w:p>
        </w:tc>
        <w:tc>
          <w:tcPr>
            <w:tcW w:w="2511" w:type="dxa"/>
          </w:tcPr>
          <w:p w:rsidR="00645A49" w:rsidRPr="00645A49" w:rsidRDefault="00645A49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Нуждается в помощи (сопровождение) сотрудников организации по территории организации.</w:t>
            </w:r>
          </w:p>
        </w:tc>
        <w:tc>
          <w:tcPr>
            <w:tcW w:w="2121" w:type="dxa"/>
          </w:tcPr>
          <w:p w:rsidR="00645A49" w:rsidRPr="00645A49" w:rsidRDefault="00F30466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40168" cy="1301134"/>
                  <wp:effectExtent l="0" t="0" r="0" b="0"/>
                  <wp:docPr id="27" name="Рисунок 27" descr="http://226school.ru/managers/img/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226school.ru/managers/img/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807" cy="1304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AA3" w:rsidTr="007B6AA3">
        <w:tc>
          <w:tcPr>
            <w:tcW w:w="599" w:type="dxa"/>
          </w:tcPr>
          <w:p w:rsidR="00645A49" w:rsidRPr="00645A49" w:rsidRDefault="00645A49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6" w:type="dxa"/>
          </w:tcPr>
          <w:p w:rsidR="00645A49" w:rsidRPr="00645A49" w:rsidRDefault="00645A49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С – инвалид слепой и слабовидящий ограничен в ориентации</w:t>
            </w:r>
            <w:proofErr w:type="gramEnd"/>
          </w:p>
        </w:tc>
        <w:tc>
          <w:tcPr>
            <w:tcW w:w="3400" w:type="dxa"/>
          </w:tcPr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Нуждается в частичном постороннем уходе и помощи и сопровождении, в т.ч. вне дома, в связи со значительно выраженным и выраженным ограничением способности к ориентации (слепые и слабовидящие). Инвалид по зрению (слепой).</w:t>
            </w:r>
          </w:p>
        </w:tc>
        <w:tc>
          <w:tcPr>
            <w:tcW w:w="2511" w:type="dxa"/>
          </w:tcPr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Нуждается в помощи (сопровождение) сотрудников организации по территории организации.</w:t>
            </w:r>
          </w:p>
        </w:tc>
        <w:tc>
          <w:tcPr>
            <w:tcW w:w="2121" w:type="dxa"/>
          </w:tcPr>
          <w:p w:rsidR="00645A49" w:rsidRPr="00645A49" w:rsidRDefault="00F30466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05382" cy="1386890"/>
                  <wp:effectExtent l="0" t="0" r="0" b="0"/>
                  <wp:docPr id="24" name="Рисунок 24" descr="http://226school.ru/managers/img/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226school.ru/managers/img/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382" cy="1386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AA3" w:rsidTr="007B6AA3">
        <w:tc>
          <w:tcPr>
            <w:tcW w:w="599" w:type="dxa"/>
          </w:tcPr>
          <w:p w:rsidR="00645A49" w:rsidRPr="00645A49" w:rsidRDefault="007B6AA3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End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валид глухонемой или глухой</w:t>
            </w:r>
          </w:p>
        </w:tc>
        <w:tc>
          <w:tcPr>
            <w:tcW w:w="3400" w:type="dxa"/>
          </w:tcPr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 xml:space="preserve">Нуждается в специализированной помощи (сурдопереводчика) при формальных взаимоотношениях (преимущественно вне дома) в связи со значительно выраженным и выраженным </w:t>
            </w:r>
            <w:r w:rsidRPr="00645A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ограничением способности к общению и межличностному взаимодействию (глухонемые, глухие).</w:t>
            </w:r>
          </w:p>
        </w:tc>
        <w:tc>
          <w:tcPr>
            <w:tcW w:w="2511" w:type="dxa"/>
          </w:tcPr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формальных взаимоотношениях с сотрудником организации нуждается в услугах сурдопереводчика.</w:t>
            </w:r>
          </w:p>
        </w:tc>
        <w:tc>
          <w:tcPr>
            <w:tcW w:w="2121" w:type="dxa"/>
          </w:tcPr>
          <w:p w:rsidR="007B6AA3" w:rsidRDefault="007B6AA3" w:rsidP="00645A49">
            <w:pPr>
              <w:rPr>
                <w:noProof/>
                <w:lang w:eastAsia="ru-RU"/>
              </w:rPr>
            </w:pPr>
          </w:p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18833" cy="1314450"/>
                  <wp:effectExtent l="0" t="0" r="0" b="0"/>
                  <wp:docPr id="18" name="Рисунок 18" descr="http://226school.ru/managers/img/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226school.ru/managers/img/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230" cy="1318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AA3" w:rsidTr="007B6AA3">
        <w:tc>
          <w:tcPr>
            <w:tcW w:w="599" w:type="dxa"/>
          </w:tcPr>
          <w:p w:rsidR="00645A49" w:rsidRPr="00645A49" w:rsidRDefault="007B6AA3" w:rsidP="00645A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956" w:type="dxa"/>
          </w:tcPr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gramEnd"/>
            <w:r w:rsidRPr="00645A49">
              <w:rPr>
                <w:rFonts w:ascii="Times New Roman" w:hAnsi="Times New Roman" w:cs="Times New Roman"/>
                <w:sz w:val="28"/>
                <w:szCs w:val="28"/>
              </w:rPr>
              <w:t>валид ограничен в общении и контроле за своим поведением</w:t>
            </w:r>
          </w:p>
        </w:tc>
        <w:tc>
          <w:tcPr>
            <w:tcW w:w="3400" w:type="dxa"/>
          </w:tcPr>
          <w:p w:rsidR="007B6AA3" w:rsidRPr="00645A49" w:rsidRDefault="007B6AA3" w:rsidP="007B6AA3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Составляют инвалиды с выраженными (тяжелые проблемы) нарушениями умственных функций. При посещении организации инвалидам с кодом «У» ситуационная помощь оказывается сопровождающим их лицам сотрудником организации при возникающих затруднениях. </w:t>
            </w:r>
          </w:p>
          <w:p w:rsidR="00645A49" w:rsidRPr="00645A49" w:rsidRDefault="00645A49" w:rsidP="007B6A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:rsidR="003E3746" w:rsidRDefault="003E3746" w:rsidP="003E3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B6AA3" w:rsidRPr="00645A49">
              <w:rPr>
                <w:rFonts w:ascii="Times New Roman" w:hAnsi="Times New Roman" w:cs="Times New Roman"/>
                <w:sz w:val="28"/>
                <w:szCs w:val="28"/>
              </w:rPr>
              <w:t>опровождение и помощь в ориентации (вход/выход); - ознакомление с расположенной в организации информацией;</w:t>
            </w:r>
          </w:p>
          <w:p w:rsidR="007B6AA3" w:rsidRPr="00645A49" w:rsidRDefault="007B6AA3" w:rsidP="003E3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A49">
              <w:rPr>
                <w:rFonts w:ascii="Times New Roman" w:hAnsi="Times New Roman" w:cs="Times New Roman"/>
                <w:sz w:val="28"/>
                <w:szCs w:val="28"/>
              </w:rPr>
              <w:t xml:space="preserve"> - помощь в заполнении документов (уточнить информацию)</w:t>
            </w:r>
          </w:p>
          <w:p w:rsidR="00645A49" w:rsidRPr="00645A49" w:rsidRDefault="00645A49" w:rsidP="007B6A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1" w:type="dxa"/>
          </w:tcPr>
          <w:p w:rsidR="00645A49" w:rsidRPr="00645A49" w:rsidRDefault="007B6AA3" w:rsidP="00645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45121" cy="1314450"/>
                  <wp:effectExtent l="0" t="0" r="0" b="0"/>
                  <wp:docPr id="21" name="Рисунок 21" descr="http://226school.ru/managers/img/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226school.ru/managers/img/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121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5A49" w:rsidRDefault="00645A49" w:rsidP="00645A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45A49" w:rsidSect="007B6AA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A49"/>
    <w:rsid w:val="00366DCB"/>
    <w:rsid w:val="003E3746"/>
    <w:rsid w:val="00421992"/>
    <w:rsid w:val="00602B90"/>
    <w:rsid w:val="00645A49"/>
    <w:rsid w:val="006F69CF"/>
    <w:rsid w:val="007B6AA3"/>
    <w:rsid w:val="009271A0"/>
    <w:rsid w:val="00B76F64"/>
    <w:rsid w:val="00BA4E38"/>
    <w:rsid w:val="00F30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A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6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6A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2023-12-24T05:36:00Z</dcterms:created>
  <dcterms:modified xsi:type="dcterms:W3CDTF">2023-12-26T03:35:00Z</dcterms:modified>
</cp:coreProperties>
</file>